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png" ContentType="image/png"/>
  <Override PartName="/word/media/image3.jpeg" ContentType="image/jpeg"/>
  <Override PartName="/word/media/image4.png" ContentType="image/png"/>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170"/>
        <w:jc w:val="center"/>
        <w:rPr/>
      </w:pPr>
      <w:r>
        <w:rPr/>
        <w:drawing>
          <wp:anchor behindDoc="0" distT="0" distB="0" distL="133350" distR="114300" simplePos="0" locked="0" layoutInCell="0" allowOverlap="1" relativeHeight="8">
            <wp:simplePos x="0" y="0"/>
            <wp:positionH relativeFrom="column">
              <wp:posOffset>4852670</wp:posOffset>
            </wp:positionH>
            <wp:positionV relativeFrom="paragraph">
              <wp:posOffset>146050</wp:posOffset>
            </wp:positionV>
            <wp:extent cx="1320800" cy="1291590"/>
            <wp:effectExtent l="0" t="0" r="0" b="0"/>
            <wp:wrapTight wrapText="bothSides">
              <wp:wrapPolygon edited="0">
                <wp:start x="-31" y="0"/>
                <wp:lineTo x="-31" y="21293"/>
                <wp:lineTo x="21160" y="21293"/>
                <wp:lineTo x="21160" y="0"/>
                <wp:lineTo x="-31" y="0"/>
              </wp:wrapPolygon>
            </wp:wrapTight>
            <wp:docPr id="1" name="Obraz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6" descr=""/>
                    <pic:cNvPicPr>
                      <a:picLocks noChangeAspect="1" noChangeArrowheads="1"/>
                    </pic:cNvPicPr>
                  </pic:nvPicPr>
                  <pic:blipFill>
                    <a:blip r:embed="rId2"/>
                    <a:stretch>
                      <a:fillRect/>
                    </a:stretch>
                  </pic:blipFill>
                  <pic:spPr bwMode="auto">
                    <a:xfrm>
                      <a:off x="0" y="0"/>
                      <a:ext cx="1320800" cy="1291590"/>
                    </a:xfrm>
                    <a:prstGeom prst="rect">
                      <a:avLst/>
                    </a:prstGeom>
                  </pic:spPr>
                </pic:pic>
              </a:graphicData>
            </a:graphic>
          </wp:anchor>
        </w:drawing>
        <w:drawing>
          <wp:anchor behindDoc="0" distT="0" distB="0" distL="0" distR="0" simplePos="0" locked="0" layoutInCell="0" allowOverlap="1" relativeHeight="11">
            <wp:simplePos x="0" y="0"/>
            <wp:positionH relativeFrom="column">
              <wp:posOffset>346075</wp:posOffset>
            </wp:positionH>
            <wp:positionV relativeFrom="paragraph">
              <wp:posOffset>27305</wp:posOffset>
            </wp:positionV>
            <wp:extent cx="1273175" cy="1493520"/>
            <wp:effectExtent l="0" t="0" r="0" b="0"/>
            <wp:wrapSquare wrapText="bothSides"/>
            <wp:docPr id="2" name="Obraz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9" descr=""/>
                    <pic:cNvPicPr>
                      <a:picLocks noChangeAspect="1" noChangeArrowheads="1"/>
                    </pic:cNvPicPr>
                  </pic:nvPicPr>
                  <pic:blipFill>
                    <a:blip r:embed="rId3"/>
                    <a:stretch>
                      <a:fillRect/>
                    </a:stretch>
                  </pic:blipFill>
                  <pic:spPr bwMode="auto">
                    <a:xfrm>
                      <a:off x="0" y="0"/>
                      <a:ext cx="1273175" cy="1493520"/>
                    </a:xfrm>
                    <a:prstGeom prst="rect">
                      <a:avLst/>
                    </a:prstGeom>
                  </pic:spPr>
                </pic:pic>
              </a:graphicData>
            </a:graphic>
          </wp:anchor>
        </w:drawing>
      </w:r>
    </w:p>
    <w:p>
      <w:pPr>
        <w:pStyle w:val="Normal"/>
        <w:spacing w:lineRule="auto" w:line="240" w:before="0" w:after="170"/>
        <w:rPr>
          <w:highlight w:val="white"/>
        </w:rPr>
      </w:pPr>
      <w:r>
        <w:rPr>
          <w:highlight w:val="white"/>
        </w:rPr>
        <w:drawing>
          <wp:anchor behindDoc="0" distT="0" distB="0" distL="114935" distR="114935" simplePos="0" locked="0" layoutInCell="0" allowOverlap="1" relativeHeight="9">
            <wp:simplePos x="0" y="0"/>
            <wp:positionH relativeFrom="column">
              <wp:posOffset>3525520</wp:posOffset>
            </wp:positionH>
            <wp:positionV relativeFrom="paragraph">
              <wp:posOffset>67945</wp:posOffset>
            </wp:positionV>
            <wp:extent cx="1083945" cy="1095375"/>
            <wp:effectExtent l="0" t="0" r="0" b="0"/>
            <wp:wrapTight wrapText="bothSides">
              <wp:wrapPolygon edited="0">
                <wp:start x="-16" y="0"/>
                <wp:lineTo x="-16" y="21396"/>
                <wp:lineTo x="21244" y="21396"/>
                <wp:lineTo x="21244" y="0"/>
                <wp:lineTo x="-16" y="0"/>
              </wp:wrapPolygon>
            </wp:wrapTight>
            <wp:docPr id="3" name="Obraz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7" descr=""/>
                    <pic:cNvPicPr>
                      <a:picLocks noChangeAspect="1" noChangeArrowheads="1"/>
                    </pic:cNvPicPr>
                  </pic:nvPicPr>
                  <pic:blipFill>
                    <a:blip r:embed="rId4"/>
                    <a:stretch>
                      <a:fillRect/>
                    </a:stretch>
                  </pic:blipFill>
                  <pic:spPr bwMode="auto">
                    <a:xfrm>
                      <a:off x="0" y="0"/>
                      <a:ext cx="1083945" cy="1095375"/>
                    </a:xfrm>
                    <a:prstGeom prst="rect">
                      <a:avLst/>
                    </a:prstGeom>
                  </pic:spPr>
                </pic:pic>
              </a:graphicData>
            </a:graphic>
          </wp:anchor>
        </w:drawing>
        <w:drawing>
          <wp:anchor behindDoc="0" distT="0" distB="0" distL="0" distR="0" simplePos="0" locked="0" layoutInCell="0" allowOverlap="1" relativeHeight="10">
            <wp:simplePos x="0" y="0"/>
            <wp:positionH relativeFrom="column">
              <wp:posOffset>2177415</wp:posOffset>
            </wp:positionH>
            <wp:positionV relativeFrom="paragraph">
              <wp:posOffset>14605</wp:posOffset>
            </wp:positionV>
            <wp:extent cx="891540" cy="1162050"/>
            <wp:effectExtent l="0" t="0" r="0" b="0"/>
            <wp:wrapSquare wrapText="largest"/>
            <wp:docPr id="4" name="Obraz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18" descr=""/>
                    <pic:cNvPicPr>
                      <a:picLocks noChangeAspect="1" noChangeArrowheads="1"/>
                    </pic:cNvPicPr>
                  </pic:nvPicPr>
                  <pic:blipFill>
                    <a:blip r:embed="rId5"/>
                    <a:stretch>
                      <a:fillRect/>
                    </a:stretch>
                  </pic:blipFill>
                  <pic:spPr bwMode="auto">
                    <a:xfrm>
                      <a:off x="0" y="0"/>
                      <a:ext cx="891540" cy="1162050"/>
                    </a:xfrm>
                    <a:prstGeom prst="rect">
                      <a:avLst/>
                    </a:prstGeom>
                  </pic:spPr>
                </pic:pic>
              </a:graphicData>
            </a:graphic>
          </wp:anchor>
        </w:drawing>
      </w:r>
    </w:p>
    <w:p>
      <w:pPr>
        <w:pStyle w:val="Normal"/>
        <w:spacing w:before="0" w:after="170"/>
        <w:jc w:val="center"/>
        <w:rPr>
          <w:rFonts w:ascii="Times New Roman" w:hAnsi="Times New Roman" w:cs="Times New Roman"/>
          <w:b/>
          <w:sz w:val="36"/>
          <w:szCs w:val="32"/>
        </w:rPr>
      </w:pPr>
      <w:r>
        <w:rPr>
          <w:rFonts w:cs="Times New Roman" w:ascii="Times New Roman" w:hAnsi="Times New Roman"/>
          <w:b/>
          <w:sz w:val="36"/>
          <w:szCs w:val="32"/>
        </w:rPr>
      </w:r>
    </w:p>
    <w:p>
      <w:pPr>
        <w:pStyle w:val="Normal"/>
        <w:spacing w:before="0" w:after="170"/>
        <w:jc w:val="center"/>
        <w:rPr>
          <w:rFonts w:ascii="Times New Roman" w:hAnsi="Times New Roman" w:cs="Times New Roman"/>
          <w:b/>
          <w:sz w:val="36"/>
          <w:szCs w:val="32"/>
        </w:rPr>
      </w:pPr>
      <w:r>
        <w:rPr>
          <w:rFonts w:cs="Times New Roman" w:ascii="Times New Roman" w:hAnsi="Times New Roman"/>
          <w:b/>
          <w:sz w:val="36"/>
          <w:szCs w:val="32"/>
        </w:rPr>
      </w:r>
    </w:p>
    <w:p>
      <w:pPr>
        <w:pStyle w:val="Normal"/>
        <w:spacing w:before="0" w:after="170"/>
        <w:jc w:val="center"/>
        <w:rPr>
          <w:rFonts w:ascii="Times New Roman" w:hAnsi="Times New Roman" w:cs="Times New Roman"/>
          <w:b/>
          <w:sz w:val="36"/>
          <w:szCs w:val="32"/>
        </w:rPr>
      </w:pPr>
      <w:r>
        <w:rPr/>
      </w:r>
    </w:p>
    <w:p>
      <w:pPr>
        <w:pStyle w:val="Normal"/>
        <w:spacing w:before="0" w:after="170"/>
        <w:jc w:val="center"/>
        <w:rPr>
          <w:rFonts w:ascii="Times New Roman" w:hAnsi="Times New Roman" w:cs="Times New Roman"/>
          <w:b/>
          <w:sz w:val="36"/>
          <w:szCs w:val="32"/>
        </w:rPr>
      </w:pPr>
      <w:r>
        <w:rPr>
          <w:rFonts w:cs="Times New Roman" w:ascii="Times New Roman" w:hAnsi="Times New Roman"/>
          <w:b/>
          <w:sz w:val="36"/>
          <w:szCs w:val="32"/>
        </w:rPr>
        <w:t>Mathematical Experiment Competition</w:t>
      </w:r>
    </w:p>
    <w:p>
      <w:pPr>
        <w:pStyle w:val="Normal"/>
        <w:spacing w:lineRule="auto" w:line="240" w:before="0" w:after="170"/>
        <w:jc w:val="center"/>
        <w:rPr>
          <w:sz w:val="24"/>
        </w:rPr>
      </w:pPr>
      <w:r>
        <w:rPr>
          <w:rFonts w:cs="Times New Roman" w:ascii="Times New Roman" w:hAnsi="Times New Roman"/>
          <w:b/>
          <w:bCs/>
          <w:color w:val="000000"/>
          <w:sz w:val="32"/>
          <w:szCs w:val="24"/>
          <w:highlight w:val="white"/>
          <w:lang w:val="en-US"/>
        </w:rPr>
        <w:t>Rules</w:t>
      </w:r>
    </w:p>
    <w:p>
      <w:pPr>
        <w:pStyle w:val="Normal"/>
        <w:spacing w:lineRule="auto" w:line="240" w:before="0" w:after="170"/>
        <w:ind w:hanging="360" w:left="1080"/>
        <w:rPr/>
      </w:pPr>
      <w:r>
        <w:rPr>
          <w:rFonts w:ascii="Times New Roman" w:hAnsi="Times New Roman"/>
          <w:color w:val="000000"/>
          <w:sz w:val="24"/>
          <w:szCs w:val="24"/>
          <w:highlight w:val="white"/>
        </w:rPr>
        <w:t>1.</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3"/>
          <w:highlight w:val="white"/>
        </w:rPr>
        <w:t xml:space="preserve">Organizers of the </w:t>
      </w:r>
      <w:r>
        <w:rPr>
          <w:rFonts w:eastAsia="Times New Roman" w:cs="Times New Roman" w:ascii="Times New Roman" w:hAnsi="Times New Roman"/>
          <w:color w:val="000000"/>
          <w:sz w:val="24"/>
          <w:szCs w:val="24"/>
          <w:highlight w:val="white"/>
          <w:lang w:val="en-US"/>
        </w:rPr>
        <w:t>Competition for a Mathematical Experiment</w:t>
      </w:r>
      <w:r>
        <w:rPr>
          <w:rFonts w:eastAsia="Times New Roman" w:cs="Times New Roman" w:ascii="Times New Roman" w:hAnsi="Times New Roman"/>
          <w:color w:val="000000"/>
          <w:sz w:val="24"/>
          <w:szCs w:val="24"/>
          <w:highlight w:val="white"/>
        </w:rPr>
        <w:t xml:space="preserve"> are: </w:t>
      </w:r>
      <w:r>
        <w:rPr>
          <w:rStyle w:val="Strong"/>
          <w:rFonts w:eastAsia="Times New Roman" w:cs="Times New Roman" w:ascii="Times New Roman" w:hAnsi="Times New Roman"/>
          <w:color w:val="000000"/>
          <w:sz w:val="23"/>
          <w:szCs w:val="23"/>
          <w:highlight w:val="white"/>
          <w:lang w:val="en-US"/>
        </w:rPr>
        <w:t xml:space="preserve">Primary School No. 11  in Białystok, Poland, and the Centre for Creative Learning of Mathematics at the Faculty of Mathematics of the University of Bialystok, Poland. </w:t>
      </w:r>
    </w:p>
    <w:p>
      <w:pPr>
        <w:pStyle w:val="Normal"/>
        <w:spacing w:lineRule="auto" w:line="240" w:before="0" w:after="170"/>
        <w:ind w:hanging="360" w:left="1080"/>
        <w:rPr/>
      </w:pPr>
      <w:r>
        <w:rPr>
          <w:rFonts w:ascii="Times New Roman" w:hAnsi="Times New Roman"/>
          <w:color w:val="000000"/>
          <w:sz w:val="24"/>
          <w:szCs w:val="24"/>
          <w:highlight w:val="white"/>
        </w:rPr>
        <w:t>2.</w:t>
      </w:r>
      <w:r>
        <w:rPr>
          <w:rFonts w:eastAsia="Times New Roman" w:cs="Times New Roman" w:ascii="Times New Roman" w:hAnsi="Times New Roman"/>
          <w:color w:val="000000"/>
          <w:sz w:val="24"/>
          <w:szCs w:val="24"/>
          <w:highlight w:val="white"/>
        </w:rPr>
        <w:t xml:space="preserve">    Aims of the competition are:</w:t>
      </w:r>
    </w:p>
    <w:p>
      <w:pPr>
        <w:pStyle w:val="Normal"/>
        <w:numPr>
          <w:ilvl w:val="0"/>
          <w:numId w:val="1"/>
        </w:numPr>
        <w:rPr>
          <w:rFonts w:ascii="Times New Roman" w:hAnsi="Times New Roman" w:cs="Times New Roman"/>
          <w:color w:val="000000"/>
          <w:sz w:val="24"/>
          <w:szCs w:val="24"/>
          <w:highlight w:val="white"/>
        </w:rPr>
      </w:pPr>
      <w:r>
        <w:rPr>
          <w:rFonts w:cs="Times New Roman" w:ascii="Times New Roman" w:hAnsi="Times New Roman"/>
          <w:color w:val="000000"/>
          <w:sz w:val="24"/>
          <w:szCs w:val="24"/>
          <w:highlight w:val="white"/>
        </w:rPr>
        <w:t>popularization of mathematics, forming and strengthening an interest in mathematics,</w:t>
      </w:r>
    </w:p>
    <w:p>
      <w:pPr>
        <w:pStyle w:val="Normal"/>
        <w:numPr>
          <w:ilvl w:val="0"/>
          <w:numId w:val="1"/>
        </w:numPr>
        <w:rPr>
          <w:rFonts w:ascii="Times New Roman" w:hAnsi="Times New Roman" w:cs="Times New Roman"/>
          <w:color w:val="000000"/>
          <w:sz w:val="24"/>
          <w:szCs w:val="24"/>
          <w:highlight w:val="white"/>
        </w:rPr>
      </w:pPr>
      <w:r>
        <w:rPr>
          <w:rFonts w:cs="Times New Roman" w:ascii="Times New Roman" w:hAnsi="Times New Roman"/>
          <w:color w:val="000000"/>
          <w:sz w:val="24"/>
          <w:szCs w:val="24"/>
          <w:highlight w:val="white"/>
          <w:lang w:val="en-US"/>
        </w:rPr>
        <w:t>raising interest of students in the research method and self-discovery of the laws that govern the world,</w:t>
      </w:r>
      <w:r>
        <w:rPr>
          <w:rFonts w:cs="Times New Roman" w:ascii="Times New Roman" w:hAnsi="Times New Roman"/>
          <w:color w:val="000000"/>
          <w:sz w:val="24"/>
          <w:szCs w:val="24"/>
          <w:highlight w:val="white"/>
        </w:rPr>
        <w:t xml:space="preserve"> </w:t>
      </w:r>
    </w:p>
    <w:p>
      <w:pPr>
        <w:pStyle w:val="Normal"/>
        <w:numPr>
          <w:ilvl w:val="0"/>
          <w:numId w:val="1"/>
        </w:numPr>
        <w:spacing w:lineRule="auto" w:line="240"/>
        <w:rPr>
          <w:rFonts w:ascii="Times New Roman" w:hAnsi="Times New Roman" w:cs="Times New Roman"/>
          <w:color w:val="000000"/>
          <w:sz w:val="24"/>
          <w:szCs w:val="24"/>
          <w:highlight w:val="white"/>
        </w:rPr>
      </w:pPr>
      <w:r>
        <w:rPr>
          <w:rFonts w:eastAsia="Times New Roman" w:cs="Times New Roman" w:ascii="Times New Roman" w:hAnsi="Times New Roman"/>
          <w:color w:val="000000"/>
          <w:sz w:val="24"/>
          <w:szCs w:val="24"/>
          <w:highlight w:val="white"/>
          <w:lang w:val="en-US"/>
        </w:rPr>
        <w:t>showing maths from the creative and searching side, not only awaiting its passive absorption by students,</w:t>
      </w:r>
    </w:p>
    <w:p>
      <w:pPr>
        <w:pStyle w:val="Normal"/>
        <w:numPr>
          <w:ilvl w:val="0"/>
          <w:numId w:val="1"/>
        </w:numPr>
        <w:suppressAutoHyphens w:val="true"/>
        <w:spacing w:lineRule="auto" w:line="240"/>
        <w:rPr>
          <w:rFonts w:ascii="Times New Roman" w:hAnsi="Times New Roman" w:cs="Times New Roman"/>
        </w:rPr>
      </w:pPr>
      <w:r>
        <w:rPr>
          <w:rFonts w:cs="Times New Roman" w:ascii="Times New Roman" w:hAnsi="Times New Roman"/>
        </w:rPr>
        <w:t>shaping analytical thinking through an interdisciplinary approach to teaching science subjects and by deepening mathematical skills in general education.</w:t>
      </w:r>
    </w:p>
    <w:p>
      <w:pPr>
        <w:pStyle w:val="Normal"/>
        <w:spacing w:lineRule="auto" w:line="240" w:before="0" w:after="170"/>
        <w:ind w:left="1080"/>
        <w:rPr>
          <w:rFonts w:ascii="Times New Roman" w:hAnsi="Times New Roman" w:cs="Times New Roman"/>
          <w:color w:val="000000"/>
          <w:sz w:val="24"/>
          <w:szCs w:val="24"/>
          <w:highlight w:val="white"/>
        </w:rPr>
      </w:pPr>
      <w:r>
        <w:rPr>
          <w:rFonts w:cs="Times New Roman" w:ascii="Times New Roman" w:hAnsi="Times New Roman"/>
          <w:color w:val="000000"/>
          <w:sz w:val="24"/>
          <w:szCs w:val="24"/>
          <w:highlight w:val="white"/>
        </w:rPr>
      </w:r>
    </w:p>
    <w:p>
      <w:pPr>
        <w:pStyle w:val="Normal"/>
        <w:spacing w:lineRule="auto" w:line="240" w:before="0" w:after="170"/>
        <w:ind w:hanging="360" w:left="1080"/>
        <w:rPr/>
      </w:pPr>
      <w:r>
        <w:rPr>
          <w:rFonts w:ascii="Times New Roman" w:hAnsi="Times New Roman"/>
          <w:color w:val="000000"/>
          <w:sz w:val="24"/>
          <w:szCs w:val="24"/>
          <w:highlight w:val="white"/>
        </w:rPr>
        <w:t>3.</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The competition is international. The work can be done in Polish or English language. If the work is done in the native language of the foreign participant, please attach a translation into English. Participants of the competition may be students of primary schools grades VI-VIII, and secondary schools who want to learn mathematics by doing research.</w:t>
      </w:r>
      <w:r>
        <w:rPr>
          <w:rFonts w:eastAsia="Times New Roman" w:cs="Times New Roman" w:ascii="Times New Roman" w:hAnsi="Times New Roman"/>
          <w:color w:val="000000"/>
          <w:sz w:val="24"/>
          <w:szCs w:val="24"/>
          <w:highlight w:val="white"/>
        </w:rPr>
        <w:t xml:space="preserve"> </w:t>
      </w:r>
    </w:p>
    <w:p>
      <w:pPr>
        <w:pStyle w:val="Normal"/>
        <w:spacing w:lineRule="auto" w:line="240" w:before="0" w:after="170"/>
        <w:ind w:hanging="360" w:left="1080"/>
        <w:rPr/>
      </w:pPr>
      <w:r>
        <w:rPr>
          <w:rFonts w:ascii="Times New Roman" w:hAnsi="Times New Roman"/>
          <w:color w:val="000000"/>
          <w:sz w:val="24"/>
          <w:szCs w:val="24"/>
          <w:highlight w:val="white"/>
        </w:rPr>
        <w:t>4.</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 xml:space="preserve">The competition task consists in planning and carrying out an experiment leading to conclusions with a mathematical content, as well as documenting this activity in the form of a presentation (containing photos showing the experiment) or a film and sending this documentation to both of the following addresses: </w:t>
      </w:r>
      <w:r>
        <w:rPr>
          <w:rFonts w:eastAsia="Times New Roman" w:cs="Times New Roman" w:ascii="Times New Roman" w:hAnsi="Times New Roman"/>
          <w:b/>
          <w:bCs/>
          <w:color w:val="000000"/>
          <w:sz w:val="24"/>
          <w:szCs w:val="24"/>
          <w:highlight w:val="white"/>
          <w:lang w:val="en-US"/>
        </w:rPr>
        <w:t>konkursmatematycznysp11@gmail.com</w:t>
      </w:r>
      <w:r>
        <w:rPr>
          <w:rFonts w:eastAsia="Times New Roman" w:cs="Times New Roman" w:ascii="Times New Roman" w:hAnsi="Times New Roman"/>
          <w:color w:val="000000"/>
          <w:sz w:val="24"/>
          <w:szCs w:val="24"/>
          <w:highlight w:val="white"/>
          <w:lang w:val="en-US"/>
        </w:rPr>
        <w:t xml:space="preserve"> and </w:t>
      </w:r>
      <w:r>
        <w:rPr>
          <w:rFonts w:eastAsia="Times New Roman" w:cs="Times New Roman" w:ascii="Times New Roman" w:hAnsi="Times New Roman"/>
          <w:b/>
          <w:bCs/>
          <w:color w:val="000000"/>
          <w:sz w:val="24"/>
          <w:szCs w:val="24"/>
          <w:highlight w:val="white"/>
          <w:lang w:val="en-US"/>
        </w:rPr>
        <w:t> </w:t>
      </w:r>
      <w:hyperlink r:id="rId6">
        <w:r>
          <w:rPr>
            <w:rStyle w:val="Hyperlink"/>
            <w:rFonts w:eastAsia="Times New Roman" w:cs="Times New Roman" w:ascii="Times New Roman" w:hAnsi="Times New Roman"/>
            <w:b/>
            <w:bCs/>
            <w:color w:val="000000"/>
            <w:sz w:val="24"/>
            <w:szCs w:val="24"/>
            <w:highlight w:val="white"/>
            <w:u w:val="none"/>
            <w:lang w:val="en-US"/>
          </w:rPr>
          <w:t>eksperyment@math.uwb.edu.pl</w:t>
        </w:r>
      </w:hyperlink>
      <w:r>
        <w:rPr>
          <w:rFonts w:eastAsia="Times New Roman" w:cs="Times New Roman" w:ascii="Times New Roman" w:hAnsi="Times New Roman"/>
          <w:b/>
          <w:bCs/>
          <w:color w:val="000000"/>
          <w:sz w:val="24"/>
          <w:szCs w:val="24"/>
          <w:highlight w:val="white"/>
          <w:lang w:val="en-US"/>
        </w:rPr>
        <w:t xml:space="preserve"> </w:t>
      </w:r>
      <w:r>
        <w:rPr>
          <w:rFonts w:eastAsia="Times New Roman" w:cs="Times New Roman" w:ascii="Times New Roman" w:hAnsi="Times New Roman"/>
          <w:color w:val="000000"/>
          <w:sz w:val="24"/>
          <w:szCs w:val="24"/>
          <w:highlight w:val="white"/>
          <w:lang w:val="en-US"/>
        </w:rPr>
        <w:t xml:space="preserve"> (because there are two institutions organizing the competition). If the file containing e.g. a movie is large, attach a link to the place where it is placed in the cloud.</w:t>
      </w:r>
      <w:r>
        <w:rPr>
          <w:rFonts w:eastAsia="Times New Roman" w:cs="Times New Roman" w:ascii="Times New Roman" w:hAnsi="Times New Roman"/>
          <w:color w:val="000000"/>
          <w:sz w:val="24"/>
          <w:szCs w:val="24"/>
          <w:highlight w:val="white"/>
        </w:rPr>
        <w:t xml:space="preserve"> </w:t>
      </w:r>
    </w:p>
    <w:p>
      <w:pPr>
        <w:pStyle w:val="Normal"/>
        <w:spacing w:lineRule="auto" w:line="240" w:before="0" w:after="170"/>
        <w:ind w:hanging="360" w:left="1080"/>
        <w:rPr/>
      </w:pPr>
      <w:r>
        <mc:AlternateContent>
          <mc:Choice Requires="wps">
            <w:drawing>
              <wp:anchor behindDoc="1" distT="0" distB="0" distL="0" distR="0" simplePos="0" locked="0" layoutInCell="1" allowOverlap="1" relativeHeight="2">
                <wp:simplePos x="0" y="0"/>
                <wp:positionH relativeFrom="column">
                  <wp:posOffset>635</wp:posOffset>
                </wp:positionH>
                <wp:positionV relativeFrom="paragraph">
                  <wp:posOffset>635</wp:posOffset>
                </wp:positionV>
                <wp:extent cx="5715" cy="24130"/>
                <wp:effectExtent l="0" t="0" r="0" b="0"/>
                <wp:wrapNone/>
                <wp:docPr id="5" name="shape_0"/>
                <a:graphic xmlns:a="http://schemas.openxmlformats.org/drawingml/2006/main">
                  <a:graphicData uri="http://schemas.microsoft.com/office/word/2010/wordprocessingShape">
                    <wps:wsp>
                      <wps:cNvSpPr/>
                      <wps:spPr>
                        <a:xfrm>
                          <a:off x="0" y="0"/>
                          <a:ext cx="5760" cy="24120"/>
                        </a:xfrm>
                        <a:prstGeom prst="rect">
                          <a:avLst/>
                        </a:prstGeom>
                        <a:solidFill>
                          <a:srgbClr val="a0a0a0"/>
                        </a:solidFill>
                        <a:ln w="0">
                          <a:noFill/>
                        </a:ln>
                      </wps:spPr>
                      <wps:style>
                        <a:lnRef idx="0"/>
                        <a:fillRef idx="0"/>
                        <a:effectRef idx="0"/>
                        <a:fontRef idx="minor"/>
                      </wps:style>
                      <wps:bodyPr/>
                    </wps:wsp>
                  </a:graphicData>
                </a:graphic>
              </wp:anchor>
            </w:drawing>
          </mc:Choice>
          <mc:Fallback>
            <w:pict>
              <v:rect id="shape_0" ID="shape_0" path="m0,0l-2147483645,0l-2147483645,-2147483646l0,-2147483646xe" fillcolor="#a0a0a0" stroked="f" o:allowincell="f" style="position:absolute;margin-left:0.05pt;margin-top:0.05pt;width:0.4pt;height:1.85pt;mso-wrap-style:none;v-text-anchor:middle">
                <v:fill o:detectmouseclick="t" type="solid" color2="#5f5f5f"/>
                <v:stroke color="#3465a4" joinstyle="round" endcap="flat"/>
                <w10:wrap type="none"/>
              </v:rect>
            </w:pict>
          </mc:Fallback>
        </mc:AlternateContent>
      </w:r>
      <w:r>
        <w:rPr>
          <w:rFonts w:ascii="Times New Roman" w:hAnsi="Times New Roman"/>
          <w:color w:val="000000"/>
          <w:sz w:val="24"/>
          <w:szCs w:val="24"/>
          <w:highlight w:val="white"/>
        </w:rPr>
        <w:t>5.</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Each participant may submit one work.</w:t>
      </w:r>
      <w:r>
        <w:rPr>
          <w:rFonts w:eastAsia="Times New Roman" w:cs="Times New Roman" w:ascii="Times New Roman" w:hAnsi="Times New Roman"/>
          <w:color w:val="000000"/>
          <w:sz w:val="24"/>
          <w:szCs w:val="24"/>
          <w:highlight w:val="white"/>
        </w:rPr>
        <w:t xml:space="preserve"> </w:t>
      </w:r>
      <w:r>
        <w:rPr>
          <w:rFonts w:ascii="Times New Roman" w:hAnsi="Times New Roman"/>
          <w:color w:val="000000"/>
          <w:sz w:val="24"/>
          <w:szCs w:val="24"/>
          <w:highlight w:val="white"/>
        </w:rPr>
        <w:t xml:space="preserve"> </w:t>
      </w:r>
    </w:p>
    <w:p>
      <w:pPr>
        <w:pStyle w:val="Normal"/>
        <w:spacing w:lineRule="auto" w:line="240" w:before="0" w:after="170"/>
        <w:ind w:hanging="360" w:left="1080"/>
        <w:rPr/>
      </w:pPr>
      <w:r>
        <w:rPr>
          <w:rFonts w:ascii="Times New Roman" w:hAnsi="Times New Roman"/>
          <w:color w:val="000000"/>
          <w:sz w:val="24"/>
          <w:szCs w:val="24"/>
          <w:highlight w:val="white"/>
        </w:rPr>
        <w:t>6.</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 xml:space="preserve">By entering the Competition, the Participant declares that he is the sole author of the submitted competition work. </w:t>
      </w:r>
    </w:p>
    <w:p>
      <w:pPr>
        <w:pStyle w:val="Normal"/>
        <w:spacing w:lineRule="auto" w:line="240" w:before="0" w:after="170"/>
        <w:ind w:hanging="360" w:left="1080"/>
        <w:rPr/>
      </w:pPr>
      <w:r>
        <mc:AlternateContent>
          <mc:Choice Requires="wps">
            <w:drawing>
              <wp:anchor behindDoc="1" distT="0" distB="0" distL="0" distR="0" simplePos="0" locked="0" layoutInCell="1" allowOverlap="1" relativeHeight="3">
                <wp:simplePos x="0" y="0"/>
                <wp:positionH relativeFrom="column">
                  <wp:posOffset>635</wp:posOffset>
                </wp:positionH>
                <wp:positionV relativeFrom="paragraph">
                  <wp:posOffset>635</wp:posOffset>
                </wp:positionV>
                <wp:extent cx="5715" cy="24130"/>
                <wp:effectExtent l="0" t="0" r="0" b="0"/>
                <wp:wrapNone/>
                <wp:docPr id="6" name="Prostokąt 6"/>
                <a:graphic xmlns:a="http://schemas.openxmlformats.org/drawingml/2006/main">
                  <a:graphicData uri="http://schemas.microsoft.com/office/word/2010/wordprocessingShape">
                    <wps:wsp>
                      <wps:cNvSpPr/>
                      <wps:spPr>
                        <a:xfrm>
                          <a:off x="0" y="0"/>
                          <a:ext cx="5760" cy="24120"/>
                        </a:xfrm>
                        <a:prstGeom prst="rect">
                          <a:avLst/>
                        </a:prstGeom>
                        <a:solidFill>
                          <a:srgbClr val="a0a0a0"/>
                        </a:solidFill>
                        <a:ln w="0">
                          <a:noFill/>
                        </a:ln>
                      </wps:spPr>
                      <wps:style>
                        <a:lnRef idx="0"/>
                        <a:fillRef idx="0"/>
                        <a:effectRef idx="0"/>
                        <a:fontRef idx="minor"/>
                      </wps:style>
                      <wps:bodyPr/>
                    </wps:wsp>
                  </a:graphicData>
                </a:graphic>
              </wp:anchor>
            </w:drawing>
          </mc:Choice>
          <mc:Fallback>
            <w:pict>
              <v:rect id="shape_0" ID="Prostokąt 6" path="m0,0l-2147483645,0l-2147483645,-2147483646l0,-2147483646xe" fillcolor="#a0a0a0" stroked="f" o:allowincell="f" style="position:absolute;margin-left:0.05pt;margin-top:0.05pt;width:0.4pt;height:1.85pt;mso-wrap-style:none;v-text-anchor:middle">
                <v:fill o:detectmouseclick="t" type="solid" color2="#5f5f5f"/>
                <v:stroke color="#3465a4" joinstyle="round" endcap="flat"/>
                <w10:wrap type="none"/>
              </v:rect>
            </w:pict>
          </mc:Fallback>
        </mc:AlternateContent>
      </w:r>
      <w:r>
        <w:rPr>
          <w:rFonts w:ascii="Times New Roman" w:hAnsi="Times New Roman"/>
          <w:color w:val="000000"/>
          <w:sz w:val="24"/>
          <w:szCs w:val="24"/>
          <w:highlight w:val="white"/>
        </w:rPr>
        <w:t>7.</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The condition for participation in the Competition is granting and not withdrawing, throughout the duration of the Competition, consent to the processing of students' personal data for the purposes of the Competition, including in particular if the student obtains a Laureate or distinction in the Competition for the dissemination of the name and place of residence, in particular on the Organiser's website. However, in the case of all submitted works, the above-mentioned data should be distributed during the exhibition of the works at the organizer's premises.</w:t>
      </w:r>
      <w:r>
        <w:rPr>
          <w:rFonts w:eastAsia="Times New Roman" w:cs="Times New Roman" w:ascii="Times New Roman" w:hAnsi="Times New Roman"/>
          <w:color w:val="000000"/>
          <w:sz w:val="24"/>
          <w:szCs w:val="24"/>
          <w:highlight w:val="white"/>
        </w:rPr>
        <w:t xml:space="preserve"> </w:t>
      </w:r>
    </w:p>
    <w:p>
      <w:pPr>
        <w:pStyle w:val="Normal"/>
        <w:spacing w:lineRule="auto" w:line="240" w:before="0" w:after="170"/>
        <w:ind w:hanging="360" w:left="1080"/>
        <w:rPr/>
      </w:pPr>
      <w:r>
        <mc:AlternateContent>
          <mc:Choice Requires="wps">
            <w:drawing>
              <wp:anchor behindDoc="1" distT="0" distB="0" distL="0" distR="0" simplePos="0" locked="0" layoutInCell="1" allowOverlap="1" relativeHeight="4">
                <wp:simplePos x="0" y="0"/>
                <wp:positionH relativeFrom="column">
                  <wp:posOffset>635</wp:posOffset>
                </wp:positionH>
                <wp:positionV relativeFrom="paragraph">
                  <wp:posOffset>635</wp:posOffset>
                </wp:positionV>
                <wp:extent cx="5715" cy="24130"/>
                <wp:effectExtent l="0" t="0" r="0" b="0"/>
                <wp:wrapNone/>
                <wp:docPr id="7" name="Prostokąt 7"/>
                <a:graphic xmlns:a="http://schemas.openxmlformats.org/drawingml/2006/main">
                  <a:graphicData uri="http://schemas.microsoft.com/office/word/2010/wordprocessingShape">
                    <wps:wsp>
                      <wps:cNvSpPr/>
                      <wps:spPr>
                        <a:xfrm>
                          <a:off x="0" y="0"/>
                          <a:ext cx="5760" cy="24120"/>
                        </a:xfrm>
                        <a:prstGeom prst="rect">
                          <a:avLst/>
                        </a:prstGeom>
                        <a:solidFill>
                          <a:srgbClr val="a0a0a0"/>
                        </a:solidFill>
                        <a:ln w="0">
                          <a:noFill/>
                        </a:ln>
                      </wps:spPr>
                      <wps:style>
                        <a:lnRef idx="0"/>
                        <a:fillRef idx="0"/>
                        <a:effectRef idx="0"/>
                        <a:fontRef idx="minor"/>
                      </wps:style>
                      <wps:bodyPr/>
                    </wps:wsp>
                  </a:graphicData>
                </a:graphic>
              </wp:anchor>
            </w:drawing>
          </mc:Choice>
          <mc:Fallback>
            <w:pict>
              <v:rect id="shape_0" ID="Prostokąt 7" path="m0,0l-2147483645,0l-2147483645,-2147483646l0,-2147483646xe" fillcolor="#a0a0a0" stroked="f" o:allowincell="f" style="position:absolute;margin-left:0.05pt;margin-top:0.05pt;width:0.4pt;height:1.85pt;mso-wrap-style:none;v-text-anchor:middle">
                <v:fill o:detectmouseclick="t" type="solid" color2="#5f5f5f"/>
                <v:stroke color="#3465a4" joinstyle="round" endcap="flat"/>
                <w10:wrap type="none"/>
              </v:rect>
            </w:pict>
          </mc:Fallback>
        </mc:AlternateContent>
      </w:r>
      <w:r>
        <w:rPr>
          <w:rFonts w:ascii="Times New Roman" w:hAnsi="Times New Roman"/>
          <w:color w:val="000000"/>
          <w:sz w:val="24"/>
          <w:szCs w:val="24"/>
          <w:highlight w:val="white"/>
        </w:rPr>
        <w:t>8.</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 xml:space="preserve">Each of the submitted works should be provided with the name and surname of the Author / Author, information about the school and class attended by the Author, and the title. The work should also include information enabling contact with the Author - e-mail address and / or telephone number. Additionally, each work must be accompanied by a consent to the processing of personal data in the form adopted in the country of origin of the Participant. </w:t>
      </w:r>
      <w:r>
        <w:rPr>
          <w:rFonts w:eastAsia="Times New Roman" w:cs="Times New Roman" w:ascii="Times New Roman" w:hAnsi="Times New Roman"/>
          <w:color w:val="000000"/>
          <w:sz w:val="24"/>
          <w:szCs w:val="24"/>
          <w:highlight w:val="white"/>
        </w:rPr>
        <w:t xml:space="preserve"> </w:t>
      </w:r>
    </w:p>
    <w:p>
      <w:pPr>
        <w:pStyle w:val="Normal"/>
        <w:spacing w:lineRule="auto" w:line="240" w:before="0" w:after="170"/>
        <w:ind w:hanging="360" w:left="1080"/>
        <w:rPr>
          <w:rFonts w:ascii="Times New Roman" w:hAnsi="Times New Roman" w:eastAsia="Times New Roman" w:cs="Times New Roman"/>
          <w:color w:val="000000"/>
          <w:sz w:val="24"/>
          <w:szCs w:val="24"/>
          <w:highlight w:val="white"/>
        </w:rPr>
      </w:pPr>
      <w:r>
        <w:rPr>
          <w:rFonts w:ascii="Times New Roman" w:hAnsi="Times New Roman"/>
          <w:color w:val="000000"/>
          <w:sz w:val="24"/>
          <w:szCs w:val="24"/>
          <w:highlight w:val="white"/>
        </w:rPr>
        <w:t>9.</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 xml:space="preserve">The works can be sent by </w:t>
      </w:r>
      <w:r>
        <w:rPr>
          <w:rFonts w:eastAsia="Times New Roman" w:cs="Times New Roman" w:ascii="Times New Roman" w:hAnsi="Times New Roman"/>
          <w:b/>
          <w:bCs/>
          <w:color w:val="000000"/>
          <w:sz w:val="24"/>
          <w:szCs w:val="24"/>
          <w:highlight w:val="white"/>
          <w:lang w:val="en-US"/>
        </w:rPr>
        <w:t>April 26</w:t>
      </w:r>
      <w:r>
        <w:rPr>
          <w:rFonts w:eastAsia="Times New Roman" w:cs="Times New Roman" w:ascii="Times New Roman" w:hAnsi="Times New Roman"/>
          <w:b/>
          <w:bCs/>
          <w:color w:val="000000"/>
          <w:sz w:val="24"/>
          <w:szCs w:val="24"/>
          <w:highlight w:val="white"/>
          <w:lang w:val="en-US"/>
        </w:rPr>
        <w:t>, 202</w:t>
      </w:r>
      <w:r>
        <w:rPr>
          <w:rFonts w:eastAsia="Times New Roman" w:cs="Times New Roman" w:ascii="Times New Roman" w:hAnsi="Times New Roman"/>
          <w:b/>
          <w:bCs/>
          <w:color w:val="000000"/>
          <w:sz w:val="24"/>
          <w:szCs w:val="24"/>
          <w:highlight w:val="white"/>
          <w:lang w:val="en-US"/>
        </w:rPr>
        <w:t>6</w:t>
      </w:r>
      <w:r>
        <w:rPr>
          <w:rFonts w:eastAsia="Times New Roman" w:cs="Times New Roman" w:ascii="Times New Roman" w:hAnsi="Times New Roman"/>
          <w:color w:val="000000"/>
          <w:sz w:val="24"/>
          <w:szCs w:val="24"/>
          <w:highlight w:val="white"/>
          <w:lang w:val="en-US"/>
        </w:rPr>
        <w:t xml:space="preserve"> inclusive to both the following addresses: </w:t>
      </w:r>
      <w:r>
        <w:rPr>
          <w:rFonts w:eastAsia="Times New Roman" w:cs="Times New Roman" w:ascii="Times New Roman" w:hAnsi="Times New Roman"/>
          <w:b/>
          <w:bCs/>
          <w:color w:val="000000"/>
          <w:sz w:val="24"/>
          <w:szCs w:val="24"/>
          <w:highlight w:val="white"/>
          <w:lang w:val="en-US"/>
        </w:rPr>
        <w:t>konkursmatematycznysp11@gmail.com</w:t>
      </w:r>
      <w:r>
        <w:rPr>
          <w:rFonts w:eastAsia="Times New Roman" w:cs="Times New Roman" w:ascii="Times New Roman" w:hAnsi="Times New Roman"/>
          <w:color w:val="000000"/>
          <w:sz w:val="24"/>
          <w:szCs w:val="24"/>
          <w:highlight w:val="white"/>
          <w:lang w:val="en-US"/>
        </w:rPr>
        <w:t xml:space="preserve"> and  </w:t>
      </w:r>
      <w:hyperlink r:id="rId7">
        <w:r>
          <w:rPr>
            <w:rStyle w:val="Hyperlink"/>
            <w:rFonts w:eastAsia="Times New Roman" w:cs="Times New Roman" w:ascii="Times New Roman" w:hAnsi="Times New Roman"/>
            <w:b/>
            <w:color w:val="000000"/>
            <w:sz w:val="24"/>
            <w:szCs w:val="24"/>
            <w:highlight w:val="white"/>
            <w:u w:val="none"/>
            <w:lang w:val="en-US"/>
          </w:rPr>
          <w:t>eksperyment@math.uwb.edu.pl</w:t>
        </w:r>
      </w:hyperlink>
      <w:bookmarkStart w:id="0" w:name="_GoBack"/>
      <w:bookmarkEnd w:id="0"/>
      <w:r>
        <w:rPr>
          <w:rFonts w:eastAsia="Times New Roman" w:cs="Times New Roman" w:ascii="Times New Roman" w:hAnsi="Times New Roman"/>
          <w:b/>
          <w:bCs/>
          <w:color w:val="000000"/>
          <w:sz w:val="24"/>
          <w:szCs w:val="24"/>
          <w:highlight w:val="white"/>
          <w:lang w:val="en-US"/>
        </w:rPr>
        <w:t>.</w:t>
      </w:r>
      <w:r>
        <w:rPr>
          <w:rFonts w:eastAsia="Times New Roman" w:cs="Times New Roman" w:ascii="Times New Roman" w:hAnsi="Times New Roman"/>
          <w:color w:val="000000"/>
          <w:sz w:val="24"/>
          <w:szCs w:val="24"/>
          <w:highlight w:val="white"/>
          <w:lang w:val="en-US"/>
        </w:rPr>
        <w:t xml:space="preserve">  If the file containing e.g. a movie is large, attach a link to the place where it is placed in the cloud.</w:t>
      </w:r>
    </w:p>
    <w:p>
      <w:pPr>
        <w:pStyle w:val="Normal"/>
        <w:spacing w:lineRule="auto" w:line="240"/>
        <w:ind w:hanging="360" w:left="1080"/>
        <w:rPr>
          <w:rFonts w:ascii="Times New Roman" w:hAnsi="Times New Roman" w:eastAsia="Times New Roman" w:cs="Times New Roman"/>
          <w:b/>
          <w:bCs/>
          <w:color w:val="000000"/>
          <w:sz w:val="24"/>
          <w:szCs w:val="24"/>
          <w:highlight w:val="white"/>
          <w:lang w:val="en-US"/>
        </w:rPr>
      </w:pPr>
      <w:r>
        <w:rPr>
          <w:rFonts w:eastAsia="Times New Roman" w:cs="Times New Roman" w:ascii="Times New Roman" w:hAnsi="Times New Roman"/>
          <w:color w:val="000000"/>
          <w:sz w:val="24"/>
          <w:szCs w:val="24"/>
          <w:highlight w:val="white"/>
        </w:rPr>
        <w:t xml:space="preserve">10. </w:t>
      </w:r>
      <w:r>
        <w:rPr>
          <w:rFonts w:eastAsia="Times New Roman" w:cs="Times New Roman" w:ascii="Times New Roman" w:hAnsi="Times New Roman"/>
          <w:b/>
          <w:bCs/>
          <w:color w:val="000000"/>
          <w:sz w:val="24"/>
          <w:szCs w:val="24"/>
          <w:highlight w:val="white"/>
          <w:lang w:val="en-US"/>
        </w:rPr>
        <w:t xml:space="preserve">The texts constituting the content of the work in the presentation or film should be written in the Author's native language. The work should be accompanied by a short summary </w:t>
      </w:r>
    </w:p>
    <w:p>
      <w:pPr>
        <w:pStyle w:val="Normal"/>
        <w:spacing w:lineRule="auto" w:line="240"/>
        <w:ind w:hanging="360" w:left="1080"/>
        <w:rPr>
          <w:rFonts w:ascii="Times New Roman" w:hAnsi="Times New Roman" w:eastAsia="Times New Roman" w:cs="Times New Roman"/>
          <w:b/>
          <w:bCs/>
          <w:color w:val="000000"/>
          <w:sz w:val="24"/>
          <w:szCs w:val="24"/>
          <w:highlight w:val="white"/>
        </w:rPr>
      </w:pP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b/>
          <w:bCs/>
          <w:color w:val="000000"/>
          <w:sz w:val="24"/>
          <w:szCs w:val="24"/>
          <w:highlight w:val="white"/>
          <w:lang w:val="en-US"/>
        </w:rPr>
        <w:t>(up to one page) in English in a text file.</w:t>
      </w:r>
      <w:r>
        <w:rPr>
          <w:rFonts w:eastAsia="Times New Roman" w:cs="Times New Roman" w:ascii="Times New Roman" w:hAnsi="Times New Roman"/>
          <w:b/>
          <w:bCs/>
          <w:color w:val="000000"/>
          <w:sz w:val="24"/>
          <w:szCs w:val="24"/>
          <w:highlight w:val="white"/>
        </w:rPr>
        <w:t xml:space="preserve"> </w:t>
      </w:r>
    </w:p>
    <w:p>
      <w:pPr>
        <w:pStyle w:val="Normal"/>
        <w:spacing w:lineRule="auto" w:line="240"/>
        <w:ind w:hanging="360" w:left="1080"/>
        <w:rPr>
          <w:rFonts w:ascii="Times New Roman" w:hAnsi="Times New Roman" w:eastAsia="Times New Roman" w:cs="Times New Roman"/>
          <w:b/>
          <w:bCs/>
          <w:color w:val="000000"/>
          <w:sz w:val="24"/>
          <w:szCs w:val="24"/>
          <w:highlight w:val="white"/>
          <w:lang w:val="en-US"/>
        </w:rPr>
      </w:pPr>
      <w:r>
        <w:rPr>
          <w:rFonts w:eastAsia="Times New Roman" w:cs="Times New Roman" w:ascii="Times New Roman" w:hAnsi="Times New Roman"/>
          <w:b/>
          <w:bCs/>
          <w:color w:val="000000"/>
          <w:sz w:val="24"/>
          <w:szCs w:val="24"/>
          <w:highlight w:val="white"/>
          <w:lang w:val="en-US"/>
        </w:rPr>
      </w:r>
    </w:p>
    <w:p>
      <w:pPr>
        <w:pStyle w:val="Normal"/>
        <w:spacing w:lineRule="auto" w:line="240" w:before="0" w:after="170"/>
        <w:ind w:hanging="360" w:left="1080"/>
        <w:rPr/>
      </w:pPr>
      <w:r>
        <w:rPr>
          <w:rFonts w:ascii="Times New Roman" w:hAnsi="Times New Roman"/>
          <w:color w:val="000000"/>
          <w:sz w:val="24"/>
          <w:szCs w:val="24"/>
          <w:highlight w:val="white"/>
        </w:rPr>
        <w:t>11.</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 xml:space="preserve">The works will be assessed by a Competition Jury composed of employees of the </w:t>
      </w:r>
      <w:r>
        <w:rPr>
          <w:rStyle w:val="Strong"/>
          <w:rFonts w:eastAsia="Times New Roman" w:cs="Times New Roman" w:ascii="Times New Roman" w:hAnsi="Times New Roman"/>
          <w:b w:val="false"/>
          <w:bCs w:val="false"/>
          <w:color w:val="000000"/>
          <w:sz w:val="23"/>
          <w:szCs w:val="23"/>
          <w:highlight w:val="white"/>
          <w:lang w:val="en-US"/>
        </w:rPr>
        <w:t xml:space="preserve">Centre for </w:t>
      </w:r>
      <w:r>
        <w:rPr>
          <w:rStyle w:val="Strong"/>
          <w:rFonts w:eastAsia="Times New Roman" w:cs="Times New Roman" w:ascii="Times New Roman" w:hAnsi="Times New Roman"/>
          <w:b w:val="false"/>
          <w:bCs w:val="false"/>
          <w:color w:val="000000"/>
          <w:sz w:val="24"/>
          <w:szCs w:val="24"/>
          <w:highlight w:val="white"/>
          <w:lang w:val="en-US"/>
        </w:rPr>
        <w:t>Creative Learning of Mathematics and  Primary School No. 11 in Bialystok in two age groups:</w:t>
      </w:r>
    </w:p>
    <w:p>
      <w:pPr>
        <w:pStyle w:val="Normal"/>
        <w:numPr>
          <w:ilvl w:val="0"/>
          <w:numId w:val="2"/>
        </w:numPr>
        <w:spacing w:before="0" w:after="170"/>
        <w:rPr>
          <w:sz w:val="24"/>
          <w:szCs w:val="24"/>
        </w:rPr>
      </w:pPr>
      <w:r>
        <w:rPr>
          <w:rFonts w:cs="Times New Roman" w:ascii="Times New Roman" w:hAnsi="Times New Roman"/>
          <w:sz w:val="24"/>
          <w:szCs w:val="24"/>
        </w:rPr>
        <w:t>pupils of grades VI - VIII of  primary schools,</w:t>
      </w:r>
    </w:p>
    <w:p>
      <w:pPr>
        <w:pStyle w:val="Normal"/>
        <w:numPr>
          <w:ilvl w:val="0"/>
          <w:numId w:val="2"/>
        </w:numPr>
        <w:spacing w:lineRule="auto" w:line="240"/>
        <w:rPr>
          <w:sz w:val="24"/>
          <w:szCs w:val="24"/>
        </w:rPr>
      </w:pPr>
      <w:r>
        <w:rPr>
          <w:rFonts w:eastAsia="Times New Roman" w:cs="Times New Roman" w:ascii="Times New Roman" w:hAnsi="Times New Roman"/>
          <w:color w:val="000000"/>
          <w:sz w:val="24"/>
          <w:szCs w:val="24"/>
          <w:highlight w:val="white"/>
        </w:rPr>
        <w:t>students of secondary schools.</w:t>
      </w:r>
    </w:p>
    <w:p>
      <w:pPr>
        <w:pStyle w:val="Normal"/>
        <w:spacing w:lineRule="auto" w:line="240"/>
        <w:rPr>
          <w:rFonts w:ascii="Times New Roman" w:hAnsi="Times New Roman" w:eastAsia="Times New Roman" w:cs="Times New Roman"/>
          <w:color w:val="000000"/>
          <w:sz w:val="24"/>
          <w:szCs w:val="24"/>
          <w:highlight w:val="white"/>
        </w:rPr>
      </w:pPr>
      <w:r>
        <w:rPr>
          <w:rFonts w:eastAsia="Times New Roman" w:cs="Times New Roman" w:ascii="Times New Roman" w:hAnsi="Times New Roman"/>
          <w:color w:val="000000"/>
          <w:sz w:val="24"/>
          <w:szCs w:val="24"/>
          <w:highlight w:val="white"/>
        </w:rPr>
      </w:r>
    </w:p>
    <w:p>
      <w:pPr>
        <w:pStyle w:val="Normal"/>
        <w:spacing w:lineRule="auto" w:line="240"/>
        <w:ind w:hanging="360" w:left="1080"/>
        <w:rPr/>
      </w:pPr>
      <w:r>
        <w:rPr>
          <w:rFonts w:ascii="Times New Roman" w:hAnsi="Times New Roman"/>
          <w:color w:val="000000"/>
          <w:sz w:val="24"/>
          <w:szCs w:val="24"/>
          <w:highlight w:val="white"/>
        </w:rPr>
        <w:t>12.</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When judging, the Competition Jury will take into account the aesthetics and legibility of the documentation, the originality of the problem studied, and compliance with the principles of conducting scientific experiments.</w:t>
      </w:r>
      <w:r>
        <w:rPr>
          <w:rFonts w:eastAsia="Times New Roman" w:cs="Times New Roman" w:ascii="Times New Roman" w:hAnsi="Times New Roman"/>
          <w:color w:val="000000"/>
          <w:sz w:val="24"/>
          <w:szCs w:val="24"/>
          <w:highlight w:val="white"/>
        </w:rPr>
        <w:t xml:space="preserve"> </w:t>
      </w:r>
    </w:p>
    <w:p>
      <w:pPr>
        <w:pStyle w:val="Normal"/>
        <w:spacing w:lineRule="auto" w:line="240" w:before="0" w:after="170"/>
        <w:ind w:hanging="360" w:left="1080"/>
        <w:rPr/>
      </w:pPr>
      <w:r>
        <mc:AlternateContent>
          <mc:Choice Requires="wps">
            <w:drawing>
              <wp:anchor behindDoc="1" distT="0" distB="0" distL="0" distR="0" simplePos="0" locked="0" layoutInCell="1" allowOverlap="1" relativeHeight="5">
                <wp:simplePos x="0" y="0"/>
                <wp:positionH relativeFrom="column">
                  <wp:posOffset>635</wp:posOffset>
                </wp:positionH>
                <wp:positionV relativeFrom="paragraph">
                  <wp:posOffset>635</wp:posOffset>
                </wp:positionV>
                <wp:extent cx="5715" cy="24130"/>
                <wp:effectExtent l="0" t="0" r="0" b="0"/>
                <wp:wrapNone/>
                <wp:docPr id="8" name="Prostokąt 8"/>
                <a:graphic xmlns:a="http://schemas.openxmlformats.org/drawingml/2006/main">
                  <a:graphicData uri="http://schemas.microsoft.com/office/word/2010/wordprocessingShape">
                    <wps:wsp>
                      <wps:cNvSpPr/>
                      <wps:spPr>
                        <a:xfrm>
                          <a:off x="0" y="0"/>
                          <a:ext cx="5760" cy="24120"/>
                        </a:xfrm>
                        <a:prstGeom prst="rect">
                          <a:avLst/>
                        </a:prstGeom>
                        <a:solidFill>
                          <a:srgbClr val="a0a0a0"/>
                        </a:solidFill>
                        <a:ln w="0">
                          <a:noFill/>
                        </a:ln>
                      </wps:spPr>
                      <wps:style>
                        <a:lnRef idx="0"/>
                        <a:fillRef idx="0"/>
                        <a:effectRef idx="0"/>
                        <a:fontRef idx="minor"/>
                      </wps:style>
                      <wps:bodyPr/>
                    </wps:wsp>
                  </a:graphicData>
                </a:graphic>
              </wp:anchor>
            </w:drawing>
          </mc:Choice>
          <mc:Fallback>
            <w:pict>
              <v:rect id="shape_0" ID="Prostokąt 8" path="m0,0l-2147483645,0l-2147483645,-2147483646l0,-2147483646xe" fillcolor="#a0a0a0" stroked="f" o:allowincell="f" style="position:absolute;margin-left:0.05pt;margin-top:0.05pt;width:0.4pt;height:1.85pt;mso-wrap-style:none;v-text-anchor:middle">
                <v:fill o:detectmouseclick="t" type="solid" color2="#5f5f5f"/>
                <v:stroke color="#3465a4" joinstyle="round" endcap="flat"/>
                <w10:wrap type="none"/>
              </v:rect>
            </w:pict>
          </mc:Fallback>
        </mc:AlternateContent>
      </w:r>
      <w:r>
        <w:rPr>
          <w:rFonts w:ascii="Times New Roman" w:hAnsi="Times New Roman"/>
          <w:color w:val="000000"/>
          <w:sz w:val="24"/>
          <w:szCs w:val="24"/>
          <w:highlight w:val="white"/>
        </w:rPr>
        <w:t>13.</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The competition will end with selecting the winners. Attractive prizes await the winners.</w:t>
      </w:r>
      <w:r>
        <w:rPr>
          <w:rFonts w:eastAsia="Times New Roman" w:cs="Times New Roman" w:ascii="Times New Roman" w:hAnsi="Times New Roman"/>
          <w:color w:val="000000"/>
          <w:sz w:val="24"/>
          <w:szCs w:val="24"/>
          <w:highlight w:val="white"/>
        </w:rPr>
        <w:t xml:space="preserve"> </w:t>
      </w:r>
    </w:p>
    <w:p>
      <w:pPr>
        <w:pStyle w:val="Normal"/>
        <w:spacing w:lineRule="auto" w:line="240" w:before="0" w:after="170"/>
        <w:ind w:hanging="360" w:left="1080"/>
        <w:rPr/>
      </w:pPr>
      <w:r>
        <mc:AlternateContent>
          <mc:Choice Requires="wps">
            <w:drawing>
              <wp:anchor behindDoc="1" distT="0" distB="0" distL="0" distR="0" simplePos="0" locked="0" layoutInCell="1" allowOverlap="1" relativeHeight="6">
                <wp:simplePos x="0" y="0"/>
                <wp:positionH relativeFrom="column">
                  <wp:posOffset>635</wp:posOffset>
                </wp:positionH>
                <wp:positionV relativeFrom="paragraph">
                  <wp:posOffset>635</wp:posOffset>
                </wp:positionV>
                <wp:extent cx="5715" cy="24130"/>
                <wp:effectExtent l="0" t="0" r="0" b="0"/>
                <wp:wrapNone/>
                <wp:docPr id="9" name="Prostokąt 9"/>
                <a:graphic xmlns:a="http://schemas.openxmlformats.org/drawingml/2006/main">
                  <a:graphicData uri="http://schemas.microsoft.com/office/word/2010/wordprocessingShape">
                    <wps:wsp>
                      <wps:cNvSpPr/>
                      <wps:spPr>
                        <a:xfrm>
                          <a:off x="0" y="0"/>
                          <a:ext cx="5760" cy="24120"/>
                        </a:xfrm>
                        <a:prstGeom prst="rect">
                          <a:avLst/>
                        </a:prstGeom>
                        <a:solidFill>
                          <a:srgbClr val="a0a0a0"/>
                        </a:solidFill>
                        <a:ln w="0">
                          <a:noFill/>
                        </a:ln>
                      </wps:spPr>
                      <wps:style>
                        <a:lnRef idx="0"/>
                        <a:fillRef idx="0"/>
                        <a:effectRef idx="0"/>
                        <a:fontRef idx="minor"/>
                      </wps:style>
                      <wps:bodyPr/>
                    </wps:wsp>
                  </a:graphicData>
                </a:graphic>
              </wp:anchor>
            </w:drawing>
          </mc:Choice>
          <mc:Fallback>
            <w:pict>
              <v:rect id="shape_0" ID="Prostokąt 9" path="m0,0l-2147483645,0l-2147483645,-2147483646l0,-2147483646xe" fillcolor="#a0a0a0" stroked="f" o:allowincell="f" style="position:absolute;margin-left:0.05pt;margin-top:0.05pt;width:0.4pt;height:1.85pt;mso-wrap-style:none;v-text-anchor:middle">
                <v:fill o:detectmouseclick="t" type="solid" color2="#5f5f5f"/>
                <v:stroke color="#3465a4" joinstyle="round" endcap="flat"/>
                <w10:wrap type="none"/>
              </v:rect>
            </w:pict>
          </mc:Fallback>
        </mc:AlternateContent>
      </w:r>
      <w:r>
        <w:rPr>
          <w:rFonts w:ascii="Times New Roman" w:hAnsi="Times New Roman"/>
          <w:color w:val="000000"/>
          <w:sz w:val="24"/>
          <w:szCs w:val="24"/>
          <w:highlight w:val="white"/>
        </w:rPr>
        <w:t>14.</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 xml:space="preserve">The list of laureates and awarded works will be published by May </w:t>
      </w:r>
      <w:r>
        <w:rPr>
          <w:rFonts w:eastAsia="Times New Roman" w:cs="Times New Roman" w:ascii="Times New Roman" w:hAnsi="Times New Roman"/>
          <w:color w:val="000000"/>
          <w:sz w:val="24"/>
          <w:szCs w:val="24"/>
          <w:highlight w:val="white"/>
          <w:lang w:val="en-US"/>
        </w:rPr>
        <w:t>15</w:t>
      </w:r>
      <w:r>
        <w:rPr>
          <w:rFonts w:eastAsia="Times New Roman" w:cs="Times New Roman" w:ascii="Times New Roman" w:hAnsi="Times New Roman"/>
          <w:color w:val="000000"/>
          <w:sz w:val="24"/>
          <w:szCs w:val="24"/>
          <w:highlight w:val="white"/>
          <w:lang w:val="en-US"/>
        </w:rPr>
        <w:t>, 202</w:t>
      </w:r>
      <w:r>
        <w:rPr>
          <w:rFonts w:eastAsia="Times New Roman" w:cs="Times New Roman" w:ascii="Times New Roman" w:hAnsi="Times New Roman"/>
          <w:color w:val="000000"/>
          <w:sz w:val="24"/>
          <w:szCs w:val="24"/>
          <w:highlight w:val="white"/>
          <w:lang w:val="en-US"/>
        </w:rPr>
        <w:t>6</w:t>
      </w:r>
      <w:r>
        <w:rPr>
          <w:rFonts w:eastAsia="Times New Roman" w:cs="Times New Roman" w:ascii="Times New Roman" w:hAnsi="Times New Roman"/>
          <w:color w:val="000000"/>
          <w:sz w:val="24"/>
          <w:szCs w:val="24"/>
          <w:highlight w:val="white"/>
          <w:lang w:val="en-US"/>
        </w:rPr>
        <w:t xml:space="preserve"> on the website of the Centre for Creative Learning of Mathematics and the website of Primary School No. 11 in Białystok.</w:t>
      </w:r>
      <w:r>
        <w:rPr>
          <w:rFonts w:eastAsia="Times New Roman" w:cs="Times New Roman" w:ascii="Times New Roman" w:hAnsi="Times New Roman"/>
          <w:color w:val="000000"/>
          <w:sz w:val="24"/>
          <w:szCs w:val="24"/>
          <w:highlight w:val="white"/>
        </w:rPr>
        <w:t xml:space="preserve"> </w:t>
      </w:r>
    </w:p>
    <w:p>
      <w:pPr>
        <w:pStyle w:val="Normal"/>
        <w:spacing w:lineRule="auto" w:line="240" w:before="0" w:after="170"/>
        <w:ind w:hanging="360" w:left="1080"/>
        <w:rPr/>
      </w:pPr>
      <w:r>
        <mc:AlternateContent>
          <mc:Choice Requires="wps">
            <w:drawing>
              <wp:anchor behindDoc="1" distT="0" distB="0" distL="0" distR="0" simplePos="0" locked="0" layoutInCell="1" allowOverlap="1" relativeHeight="7">
                <wp:simplePos x="0" y="0"/>
                <wp:positionH relativeFrom="column">
                  <wp:posOffset>635</wp:posOffset>
                </wp:positionH>
                <wp:positionV relativeFrom="paragraph">
                  <wp:posOffset>635</wp:posOffset>
                </wp:positionV>
                <wp:extent cx="5715" cy="24130"/>
                <wp:effectExtent l="0" t="0" r="0" b="0"/>
                <wp:wrapNone/>
                <wp:docPr id="10" name="Prostokąt 10"/>
                <a:graphic xmlns:a="http://schemas.openxmlformats.org/drawingml/2006/main">
                  <a:graphicData uri="http://schemas.microsoft.com/office/word/2010/wordprocessingShape">
                    <wps:wsp>
                      <wps:cNvSpPr/>
                      <wps:spPr>
                        <a:xfrm>
                          <a:off x="0" y="0"/>
                          <a:ext cx="5760" cy="24120"/>
                        </a:xfrm>
                        <a:prstGeom prst="rect">
                          <a:avLst/>
                        </a:prstGeom>
                        <a:solidFill>
                          <a:srgbClr val="a0a0a0"/>
                        </a:solidFill>
                        <a:ln w="0">
                          <a:noFill/>
                        </a:ln>
                      </wps:spPr>
                      <wps:style>
                        <a:lnRef idx="0"/>
                        <a:fillRef idx="0"/>
                        <a:effectRef idx="0"/>
                        <a:fontRef idx="minor"/>
                      </wps:style>
                      <wps:bodyPr/>
                    </wps:wsp>
                  </a:graphicData>
                </a:graphic>
              </wp:anchor>
            </w:drawing>
          </mc:Choice>
          <mc:Fallback>
            <w:pict>
              <v:rect id="shape_0" ID="Prostokąt 10" path="m0,0l-2147483645,0l-2147483645,-2147483646l0,-2147483646xe" fillcolor="#a0a0a0" stroked="f" o:allowincell="f" style="position:absolute;margin-left:0.05pt;margin-top:0.05pt;width:0.4pt;height:1.85pt;mso-wrap-style:none;v-text-anchor:middle">
                <v:fill o:detectmouseclick="t" type="solid" color2="#5f5f5f"/>
                <v:stroke color="#3465a4" joinstyle="round" endcap="flat"/>
                <w10:wrap type="none"/>
              </v:rect>
            </w:pict>
          </mc:Fallback>
        </mc:AlternateContent>
      </w:r>
      <w:r>
        <w:rPr>
          <w:rFonts w:ascii="Times New Roman" w:hAnsi="Times New Roman"/>
          <w:color w:val="000000"/>
          <w:sz w:val="24"/>
          <w:szCs w:val="24"/>
          <w:highlight w:val="white"/>
        </w:rPr>
        <w:t>15.</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The organizers of the competition reserve the right to use the submitted works in their publications and publications.</w:t>
      </w:r>
      <w:r>
        <w:rPr>
          <w:rFonts w:eastAsia="Times New Roman" w:cs="Times New Roman" w:ascii="Times New Roman" w:hAnsi="Times New Roman"/>
          <w:color w:val="000000"/>
          <w:sz w:val="24"/>
          <w:szCs w:val="24"/>
          <w:highlight w:val="white"/>
        </w:rPr>
        <w:t xml:space="preserve"> </w:t>
      </w:r>
    </w:p>
    <w:p>
      <w:pPr>
        <w:pStyle w:val="Normal"/>
        <w:spacing w:lineRule="auto" w:line="240" w:before="0" w:after="170"/>
        <w:ind w:hanging="360" w:left="1080"/>
        <w:rPr/>
      </w:pPr>
      <w:r>
        <w:rPr>
          <w:rFonts w:ascii="Times New Roman" w:hAnsi="Times New Roman"/>
          <w:color w:val="000000"/>
          <w:sz w:val="24"/>
          <w:szCs w:val="24"/>
          <w:highlight w:val="white"/>
        </w:rPr>
        <w:t>16.</w:t>
      </w:r>
      <w:r>
        <w:rPr>
          <w:rFonts w:eastAsia="Times New Roman" w:cs="Times New Roman" w:ascii="Times New Roman" w:hAnsi="Times New Roman"/>
          <w:color w:val="000000"/>
          <w:sz w:val="24"/>
          <w:szCs w:val="24"/>
          <w:highlight w:val="white"/>
        </w:rPr>
        <w:t xml:space="preserve"> </w:t>
      </w:r>
      <w:r>
        <w:rPr>
          <w:rFonts w:eastAsia="Times New Roman" w:cs="Times New Roman" w:ascii="Times New Roman" w:hAnsi="Times New Roman"/>
          <w:color w:val="000000"/>
          <w:sz w:val="24"/>
          <w:szCs w:val="24"/>
          <w:highlight w:val="white"/>
          <w:lang w:val="en-US"/>
        </w:rPr>
        <w:t>By entering the competition, you accept the terms of these regulations.</w:t>
      </w:r>
    </w:p>
    <w:p>
      <w:pPr>
        <w:pStyle w:val="Normal"/>
        <w:spacing w:lineRule="auto" w:line="240" w:before="0" w:after="170"/>
        <w:ind w:hanging="360" w:left="1080"/>
        <w:rPr/>
      </w:pPr>
      <w:r>
        <w:rPr/>
      </w:r>
    </w:p>
    <w:sectPr>
      <w:type w:val="nextPage"/>
      <w:pgSz w:w="12240" w:h="15840"/>
      <w:pgMar w:left="850" w:right="850" w:gutter="0" w:header="0" w:top="737" w:footer="0" w:bottom="737"/>
      <w:pgNumType w:start="1"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roman"/>
    <w:pitch w:val="variable"/>
  </w:font>
  <w:font w:name="Symbol">
    <w:charset w:val="ee"/>
    <w:family w:val="roman"/>
    <w:pitch w:val="variable"/>
  </w:font>
  <w:font w:name="OpenSymbol">
    <w:altName w:val="Arial Unicode MS"/>
    <w:charset w:val="ee"/>
    <w:family w:val="roman"/>
    <w:pitch w:val="variable"/>
  </w:font>
  <w:font w:name="Liberation Sans">
    <w:altName w:val="Arial"/>
    <w:charset w:val="ee"/>
    <w:family w:val="roman"/>
    <w:pitch w:val="variable"/>
  </w:font>
  <w:font w:name="Times New Roman">
    <w:charset w:val="ee"/>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40"/>
        </w:tabs>
        <w:ind w:left="1440" w:hanging="360"/>
      </w:pPr>
      <w:rPr>
        <w:rFonts w:ascii="Symbol" w:hAnsi="Symbol" w:cs="Symbol" w:hint="default"/>
        <w:sz w:val="24"/>
      </w:rPr>
    </w:lvl>
    <w:lvl w:ilvl="1">
      <w:start w:val="1"/>
      <w:numFmt w:val="bullet"/>
      <w:lvlText w:val="◦"/>
      <w:lvlJc w:val="left"/>
      <w:pPr>
        <w:tabs>
          <w:tab w:val="num" w:pos="1800"/>
        </w:tabs>
        <w:ind w:left="1800" w:hanging="360"/>
      </w:pPr>
      <w:rPr>
        <w:rFonts w:ascii="OpenSymbol" w:hAnsi="OpenSymbol" w:cs="OpenSymbol" w:hint="default"/>
        <w:sz w:val="24"/>
      </w:rPr>
    </w:lvl>
    <w:lvl w:ilvl="2">
      <w:start w:val="1"/>
      <w:numFmt w:val="bullet"/>
      <w:lvlText w:val="▪"/>
      <w:lvlJc w:val="left"/>
      <w:pPr>
        <w:tabs>
          <w:tab w:val="num" w:pos="2160"/>
        </w:tabs>
        <w:ind w:left="2160" w:hanging="360"/>
      </w:pPr>
      <w:rPr>
        <w:rFonts w:ascii="OpenSymbol" w:hAnsi="OpenSymbol" w:cs="OpenSymbol" w:hint="default"/>
        <w:sz w:val="24"/>
      </w:rPr>
    </w:lvl>
    <w:lvl w:ilvl="3">
      <w:start w:val="1"/>
      <w:numFmt w:val="bullet"/>
      <w:lvlText w:val=""/>
      <w:lvlJc w:val="left"/>
      <w:pPr>
        <w:tabs>
          <w:tab w:val="num" w:pos="2520"/>
        </w:tabs>
        <w:ind w:left="2520" w:hanging="360"/>
      </w:pPr>
      <w:rPr>
        <w:rFonts w:ascii="Symbol" w:hAnsi="Symbol" w:cs="Symbol" w:hint="default"/>
        <w:sz w:val="24"/>
      </w:rPr>
    </w:lvl>
    <w:lvl w:ilvl="4">
      <w:start w:val="1"/>
      <w:numFmt w:val="bullet"/>
      <w:lvlText w:val="◦"/>
      <w:lvlJc w:val="left"/>
      <w:pPr>
        <w:tabs>
          <w:tab w:val="num" w:pos="2880"/>
        </w:tabs>
        <w:ind w:left="2880" w:hanging="360"/>
      </w:pPr>
      <w:rPr>
        <w:rFonts w:ascii="OpenSymbol" w:hAnsi="OpenSymbol" w:cs="OpenSymbol" w:hint="default"/>
        <w:sz w:val="24"/>
      </w:rPr>
    </w:lvl>
    <w:lvl w:ilvl="5">
      <w:start w:val="1"/>
      <w:numFmt w:val="bullet"/>
      <w:lvlText w:val="▪"/>
      <w:lvlJc w:val="left"/>
      <w:pPr>
        <w:tabs>
          <w:tab w:val="num" w:pos="3240"/>
        </w:tabs>
        <w:ind w:left="3240" w:hanging="360"/>
      </w:pPr>
      <w:rPr>
        <w:rFonts w:ascii="OpenSymbol" w:hAnsi="OpenSymbol" w:cs="OpenSymbol" w:hint="default"/>
        <w:sz w:val="24"/>
      </w:rPr>
    </w:lvl>
    <w:lvl w:ilvl="6">
      <w:start w:val="1"/>
      <w:numFmt w:val="bullet"/>
      <w:lvlText w:val=""/>
      <w:lvlJc w:val="left"/>
      <w:pPr>
        <w:tabs>
          <w:tab w:val="num" w:pos="3600"/>
        </w:tabs>
        <w:ind w:left="3600" w:hanging="360"/>
      </w:pPr>
      <w:rPr>
        <w:rFonts w:ascii="Symbol" w:hAnsi="Symbol" w:cs="Symbol" w:hint="default"/>
        <w:sz w:val="24"/>
      </w:rPr>
    </w:lvl>
    <w:lvl w:ilvl="7">
      <w:start w:val="1"/>
      <w:numFmt w:val="bullet"/>
      <w:lvlText w:val="◦"/>
      <w:lvlJc w:val="left"/>
      <w:pPr>
        <w:tabs>
          <w:tab w:val="num" w:pos="3960"/>
        </w:tabs>
        <w:ind w:left="3960" w:hanging="360"/>
      </w:pPr>
      <w:rPr>
        <w:rFonts w:ascii="OpenSymbol" w:hAnsi="OpenSymbol" w:cs="OpenSymbol" w:hint="default"/>
        <w:sz w:val="24"/>
      </w:rPr>
    </w:lvl>
    <w:lvl w:ilvl="8">
      <w:start w:val="1"/>
      <w:numFmt w:val="bullet"/>
      <w:lvlText w:val="▪"/>
      <w:lvlJc w:val="left"/>
      <w:pPr>
        <w:tabs>
          <w:tab w:val="num" w:pos="4320"/>
        </w:tabs>
        <w:ind w:left="4320" w:hanging="360"/>
      </w:pPr>
      <w:rPr>
        <w:rFonts w:ascii="OpenSymbol" w:hAnsi="OpenSymbol" w:cs="OpenSymbol" w:hint="default"/>
        <w:sz w:val="24"/>
      </w:rPr>
    </w:lvl>
  </w:abstractNum>
  <w:abstractNum w:abstractNumId="2">
    <w:lvl w:ilvl="0">
      <w:start w:val="1"/>
      <w:numFmt w:val="bullet"/>
      <w:lvlText w:val=""/>
      <w:lvlJc w:val="left"/>
      <w:pPr>
        <w:tabs>
          <w:tab w:val="num" w:pos="1440"/>
        </w:tabs>
        <w:ind w:left="1440" w:hanging="360"/>
      </w:pPr>
      <w:rPr>
        <w:rFonts w:ascii="Symbol" w:hAnsi="Symbol" w:cs="Symbol" w:hint="default"/>
        <w:sz w:val="24"/>
      </w:rPr>
    </w:lvl>
    <w:lvl w:ilvl="1">
      <w:start w:val="1"/>
      <w:numFmt w:val="bullet"/>
      <w:lvlText w:val="◦"/>
      <w:lvlJc w:val="left"/>
      <w:pPr>
        <w:tabs>
          <w:tab w:val="num" w:pos="1800"/>
        </w:tabs>
        <w:ind w:left="1800" w:hanging="360"/>
      </w:pPr>
      <w:rPr>
        <w:rFonts w:ascii="OpenSymbol" w:hAnsi="OpenSymbol" w:cs="OpenSymbol" w:hint="default"/>
        <w:sz w:val="24"/>
      </w:rPr>
    </w:lvl>
    <w:lvl w:ilvl="2">
      <w:start w:val="1"/>
      <w:numFmt w:val="bullet"/>
      <w:lvlText w:val="▪"/>
      <w:lvlJc w:val="left"/>
      <w:pPr>
        <w:tabs>
          <w:tab w:val="num" w:pos="2160"/>
        </w:tabs>
        <w:ind w:left="2160" w:hanging="360"/>
      </w:pPr>
      <w:rPr>
        <w:rFonts w:ascii="OpenSymbol" w:hAnsi="OpenSymbol" w:cs="OpenSymbol" w:hint="default"/>
        <w:sz w:val="24"/>
      </w:rPr>
    </w:lvl>
    <w:lvl w:ilvl="3">
      <w:start w:val="1"/>
      <w:numFmt w:val="bullet"/>
      <w:lvlText w:val=""/>
      <w:lvlJc w:val="left"/>
      <w:pPr>
        <w:tabs>
          <w:tab w:val="num" w:pos="2520"/>
        </w:tabs>
        <w:ind w:left="2520" w:hanging="360"/>
      </w:pPr>
      <w:rPr>
        <w:rFonts w:ascii="Symbol" w:hAnsi="Symbol" w:cs="Symbol" w:hint="default"/>
        <w:sz w:val="24"/>
      </w:rPr>
    </w:lvl>
    <w:lvl w:ilvl="4">
      <w:start w:val="1"/>
      <w:numFmt w:val="bullet"/>
      <w:lvlText w:val="◦"/>
      <w:lvlJc w:val="left"/>
      <w:pPr>
        <w:tabs>
          <w:tab w:val="num" w:pos="2880"/>
        </w:tabs>
        <w:ind w:left="2880" w:hanging="360"/>
      </w:pPr>
      <w:rPr>
        <w:rFonts w:ascii="OpenSymbol" w:hAnsi="OpenSymbol" w:cs="OpenSymbol" w:hint="default"/>
        <w:sz w:val="24"/>
      </w:rPr>
    </w:lvl>
    <w:lvl w:ilvl="5">
      <w:start w:val="1"/>
      <w:numFmt w:val="bullet"/>
      <w:lvlText w:val="▪"/>
      <w:lvlJc w:val="left"/>
      <w:pPr>
        <w:tabs>
          <w:tab w:val="num" w:pos="3240"/>
        </w:tabs>
        <w:ind w:left="3240" w:hanging="360"/>
      </w:pPr>
      <w:rPr>
        <w:rFonts w:ascii="OpenSymbol" w:hAnsi="OpenSymbol" w:cs="OpenSymbol" w:hint="default"/>
        <w:sz w:val="24"/>
      </w:rPr>
    </w:lvl>
    <w:lvl w:ilvl="6">
      <w:start w:val="1"/>
      <w:numFmt w:val="bullet"/>
      <w:lvlText w:val=""/>
      <w:lvlJc w:val="left"/>
      <w:pPr>
        <w:tabs>
          <w:tab w:val="num" w:pos="3600"/>
        </w:tabs>
        <w:ind w:left="3600" w:hanging="360"/>
      </w:pPr>
      <w:rPr>
        <w:rFonts w:ascii="Symbol" w:hAnsi="Symbol" w:cs="Symbol" w:hint="default"/>
        <w:sz w:val="24"/>
      </w:rPr>
    </w:lvl>
    <w:lvl w:ilvl="7">
      <w:start w:val="1"/>
      <w:numFmt w:val="bullet"/>
      <w:lvlText w:val="◦"/>
      <w:lvlJc w:val="left"/>
      <w:pPr>
        <w:tabs>
          <w:tab w:val="num" w:pos="3960"/>
        </w:tabs>
        <w:ind w:left="3960" w:hanging="360"/>
      </w:pPr>
      <w:rPr>
        <w:rFonts w:ascii="OpenSymbol" w:hAnsi="OpenSymbol" w:cs="OpenSymbol" w:hint="default"/>
        <w:sz w:val="24"/>
      </w:rPr>
    </w:lvl>
    <w:lvl w:ilvl="8">
      <w:start w:val="1"/>
      <w:numFmt w:val="bullet"/>
      <w:lvlText w:val="▪"/>
      <w:lvlJc w:val="left"/>
      <w:pPr>
        <w:tabs>
          <w:tab w:val="num" w:pos="4320"/>
        </w:tabs>
        <w:ind w:left="4320" w:hanging="360"/>
      </w:pPr>
      <w:rPr>
        <w:rFonts w:ascii="OpenSymbol" w:hAnsi="OpenSymbol" w:cs="OpenSymbol" w:hint="default"/>
        <w:sz w:val="24"/>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pl-PL"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574ec"/>
    <w:pPr>
      <w:widowControl w:val="false"/>
      <w:suppressAutoHyphens w:val="true"/>
      <w:bidi w:val="0"/>
      <w:spacing w:lineRule="auto" w:line="276" w:before="0" w:after="0"/>
      <w:jc w:val="left"/>
    </w:pPr>
    <w:rPr>
      <w:rFonts w:ascii="Arial" w:hAnsi="Arial" w:eastAsia="Arial" w:cs="Arial"/>
      <w:color w:val="00000A"/>
      <w:kern w:val="0"/>
      <w:sz w:val="22"/>
      <w:szCs w:val="22"/>
      <w:lang w:val="pl-PL" w:eastAsia="zh-CN" w:bidi="hi-IN"/>
    </w:rPr>
  </w:style>
  <w:style w:type="paragraph" w:styleId="Heading4">
    <w:name w:val="Heading 4"/>
    <w:basedOn w:val="Nagwek1"/>
    <w:qFormat/>
    <w:rsid w:val="00d574ec"/>
    <w:pPr>
      <w:keepLines/>
      <w:spacing w:lineRule="auto" w:line="240" w:before="280" w:after="80"/>
      <w:outlineLvl w:val="3"/>
    </w:pPr>
    <w:rPr>
      <w:color w:val="666666"/>
      <w:sz w:val="24"/>
      <w:szCs w:val="24"/>
    </w:rPr>
  </w:style>
  <w:style w:type="paragraph" w:styleId="Heading5">
    <w:name w:val="Heading 5"/>
    <w:basedOn w:val="Nagwek1"/>
    <w:qFormat/>
    <w:rsid w:val="00d574ec"/>
    <w:pPr>
      <w:keepLines/>
      <w:spacing w:lineRule="auto" w:line="240" w:before="240" w:after="80"/>
      <w:outlineLvl w:val="4"/>
    </w:pPr>
    <w:rPr>
      <w:color w:val="666666"/>
      <w:sz w:val="22"/>
    </w:rPr>
  </w:style>
  <w:style w:type="paragraph" w:styleId="Heading6">
    <w:name w:val="Heading 6"/>
    <w:basedOn w:val="Nagwek1"/>
    <w:qFormat/>
    <w:rsid w:val="00d574ec"/>
    <w:pPr>
      <w:keepLines/>
      <w:spacing w:lineRule="auto" w:line="240" w:before="240" w:after="80"/>
      <w:outlineLvl w:val="5"/>
    </w:pPr>
    <w:rPr>
      <w:i/>
      <w:color w:val="666666"/>
      <w:sz w:val="22"/>
    </w:rPr>
  </w:style>
  <w:style w:type="character" w:styleId="DefaultParagraphFont" w:default="1">
    <w:name w:val="Default Paragraph Font"/>
    <w:uiPriority w:val="1"/>
    <w:semiHidden/>
    <w:unhideWhenUsed/>
    <w:qFormat/>
    <w:rPr/>
  </w:style>
  <w:style w:type="character" w:styleId="Hyperlink" w:customStyle="1">
    <w:name w:val="Hyperlink"/>
    <w:qFormat/>
    <w:rsid w:val="00d574ec"/>
    <w:rPr>
      <w:color w:val="000080"/>
      <w:u w:val="single"/>
    </w:rPr>
  </w:style>
  <w:style w:type="character" w:styleId="WW8Num2z0" w:customStyle="1">
    <w:name w:val="WW8Num2z0"/>
    <w:qFormat/>
    <w:rsid w:val="00d574ec"/>
    <w:rPr>
      <w:rFonts w:ascii="Symbol" w:hAnsi="Symbol" w:cs="OpenSymbol;Arial Unicode MS"/>
    </w:rPr>
  </w:style>
  <w:style w:type="character" w:styleId="WW8Num2z1" w:customStyle="1">
    <w:name w:val="WW8Num2z1"/>
    <w:qFormat/>
    <w:rsid w:val="00d574ec"/>
    <w:rPr>
      <w:rFonts w:ascii="OpenSymbol;Arial Unicode MS" w:hAnsi="OpenSymbol;Arial Unicode MS" w:cs="OpenSymbol;Arial Unicode MS"/>
    </w:rPr>
  </w:style>
  <w:style w:type="character" w:styleId="Znakiwypunktowania" w:customStyle="1">
    <w:name w:val="Znaki wypunktowania"/>
    <w:qFormat/>
    <w:rsid w:val="00d574ec"/>
    <w:rPr>
      <w:rFonts w:ascii="OpenSymbol" w:hAnsi="OpenSymbol" w:eastAsia="OpenSymbol" w:cs="OpenSymbol"/>
    </w:rPr>
  </w:style>
  <w:style w:type="character" w:styleId="InternetLink" w:customStyle="1">
    <w:name w:val="Internet Link"/>
    <w:qFormat/>
    <w:rsid w:val="00d574ec"/>
    <w:rPr>
      <w:color w:val="000080"/>
      <w:u w:val="single"/>
    </w:rPr>
  </w:style>
  <w:style w:type="character" w:styleId="Strong">
    <w:name w:val="Strong"/>
    <w:basedOn w:val="DefaultParagraphFont"/>
    <w:qFormat/>
    <w:rsid w:val="00d574ec"/>
    <w:rPr>
      <w:b/>
      <w:bCs/>
    </w:rPr>
  </w:style>
  <w:style w:type="character" w:styleId="WW8Num3z0" w:customStyle="1">
    <w:name w:val="WW8Num3z0"/>
    <w:qFormat/>
    <w:rsid w:val="00d574ec"/>
    <w:rPr>
      <w:rFonts w:ascii="Symbol" w:hAnsi="Symbol" w:cs="OpenSymbol;Arial Unicode MS"/>
      <w:color w:val="000000"/>
      <w:sz w:val="24"/>
      <w:szCs w:val="24"/>
    </w:rPr>
  </w:style>
  <w:style w:type="character" w:styleId="WW8Num3z1" w:customStyle="1">
    <w:name w:val="WW8Num3z1"/>
    <w:qFormat/>
    <w:rsid w:val="00d574ec"/>
    <w:rPr>
      <w:rFonts w:ascii="OpenSymbol;Arial Unicode MS" w:hAnsi="OpenSymbol;Arial Unicode MS" w:cs="OpenSymbol;Arial Unicode MS"/>
    </w:rPr>
  </w:style>
  <w:style w:type="character" w:styleId="VisitedInternetLink" w:customStyle="1">
    <w:name w:val="Visited Internet Link"/>
    <w:qFormat/>
    <w:rsid w:val="00d574ec"/>
    <w:rPr>
      <w:color w:val="800000"/>
      <w:u w:val="single"/>
    </w:rPr>
  </w:style>
  <w:style w:type="character" w:styleId="Bullets" w:customStyle="1">
    <w:name w:val="Bullets"/>
    <w:qFormat/>
    <w:rsid w:val="00d574ec"/>
    <w:rPr>
      <w:rFonts w:ascii="OpenSymbol" w:hAnsi="OpenSymbol" w:eastAsia="OpenSymbol" w:cs="OpenSymbol"/>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customStyle="1">
    <w:name w:val="Body Text"/>
    <w:basedOn w:val="Normal"/>
    <w:qFormat/>
    <w:rsid w:val="00d574ec"/>
    <w:pPr>
      <w:spacing w:lineRule="auto" w:line="288" w:before="0" w:after="140"/>
    </w:pPr>
    <w:rPr/>
  </w:style>
  <w:style w:type="paragraph" w:styleId="List">
    <w:name w:val="List"/>
    <w:basedOn w:val="BodyText"/>
    <w:qFormat/>
    <w:rsid w:val="00d574ec"/>
    <w:pPr>
      <w:spacing w:lineRule="auto" w:line="276"/>
    </w:pPr>
    <w:rPr>
      <w:rFonts w:cs="Mangal"/>
    </w:rPr>
  </w:style>
  <w:style w:type="paragraph" w:styleId="Caption">
    <w:name w:val="Caption"/>
    <w:basedOn w:val="Normal"/>
    <w:qFormat/>
    <w:pPr>
      <w:suppressLineNumbers/>
      <w:spacing w:before="120" w:after="120"/>
    </w:pPr>
    <w:rPr>
      <w:rFonts w:cs="Arial"/>
      <w:i/>
      <w:iCs/>
      <w:sz w:val="24"/>
      <w:szCs w:val="24"/>
    </w:rPr>
  </w:style>
  <w:style w:type="paragraph" w:styleId="Indeks" w:customStyle="1">
    <w:name w:val="Indeks"/>
    <w:basedOn w:val="Normal"/>
    <w:qFormat/>
    <w:rsid w:val="00d574ec"/>
    <w:pPr>
      <w:suppressLineNumbers/>
    </w:pPr>
    <w:rPr>
      <w:rFonts w:cs="Mangal"/>
    </w:rPr>
  </w:style>
  <w:style w:type="paragraph" w:styleId="Nagwek11" w:customStyle="1">
    <w:name w:val="Nagłówek 11"/>
    <w:basedOn w:val="Nagwek1"/>
    <w:qFormat/>
    <w:rsid w:val="00d574ec"/>
    <w:pPr/>
    <w:rPr/>
  </w:style>
  <w:style w:type="paragraph" w:styleId="Nagwek21" w:customStyle="1">
    <w:name w:val="Nagłówek 21"/>
    <w:basedOn w:val="Nagwek1"/>
    <w:qFormat/>
    <w:rsid w:val="00d574ec"/>
    <w:pPr/>
    <w:rPr/>
  </w:style>
  <w:style w:type="paragraph" w:styleId="Nagwek31" w:customStyle="1">
    <w:name w:val="Nagłówek 31"/>
    <w:basedOn w:val="Nagwek1"/>
    <w:qFormat/>
    <w:rsid w:val="00d574ec"/>
    <w:pPr/>
    <w:rPr/>
  </w:style>
  <w:style w:type="paragraph" w:styleId="Nagwek1" w:customStyle="1">
    <w:name w:val="Nagłówek1"/>
    <w:basedOn w:val="Normal"/>
    <w:next w:val="BodyText"/>
    <w:qFormat/>
    <w:rsid w:val="00d574ec"/>
    <w:pPr>
      <w:keepNext w:val="true"/>
      <w:spacing w:before="240" w:after="120"/>
    </w:pPr>
    <w:rPr>
      <w:rFonts w:ascii="Liberation Sans" w:hAnsi="Liberation Sans" w:eastAsia="Microsoft YaHei" w:cs="Mangal"/>
      <w:sz w:val="28"/>
      <w:szCs w:val="28"/>
    </w:rPr>
  </w:style>
  <w:style w:type="paragraph" w:styleId="Podpis1" w:customStyle="1">
    <w:name w:val="Podpis1"/>
    <w:basedOn w:val="Normal"/>
    <w:qFormat/>
    <w:rsid w:val="00d574ec"/>
    <w:pPr>
      <w:suppressLineNumbers/>
      <w:spacing w:before="120" w:after="120"/>
    </w:pPr>
    <w:rPr>
      <w:rFonts w:cs="Mangal"/>
      <w:i/>
      <w:iCs/>
      <w:sz w:val="24"/>
      <w:szCs w:val="24"/>
    </w:rPr>
  </w:style>
  <w:style w:type="paragraph" w:styleId="TextBody" w:customStyle="1">
    <w:name w:val="Text Body"/>
    <w:basedOn w:val="Normal"/>
    <w:qFormat/>
    <w:rsid w:val="00d574ec"/>
    <w:pPr>
      <w:spacing w:lineRule="auto" w:line="288" w:before="0" w:after="140"/>
    </w:pPr>
    <w:rPr/>
  </w:style>
  <w:style w:type="paragraph" w:styleId="Gwkaistopka">
    <w:name w:val="Główka i stopka"/>
    <w:basedOn w:val="Normal"/>
    <w:qFormat/>
    <w:pPr/>
    <w:rPr/>
  </w:style>
  <w:style w:type="paragraph" w:styleId="Header" w:customStyle="1">
    <w:name w:val="Header"/>
    <w:basedOn w:val="Normal"/>
    <w:qFormat/>
    <w:rsid w:val="00d574ec"/>
    <w:pPr>
      <w:keepNext w:val="true"/>
      <w:spacing w:before="240" w:after="120"/>
    </w:pPr>
    <w:rPr>
      <w:rFonts w:ascii="Liberation Sans" w:hAnsi="Liberation Sans" w:eastAsia="Microsoft YaHei" w:cs="Mangal"/>
      <w:sz w:val="28"/>
      <w:szCs w:val="28"/>
    </w:rPr>
  </w:style>
  <w:style w:type="paragraph" w:styleId="Signature" w:customStyle="1">
    <w:name w:val="Signature"/>
    <w:basedOn w:val="Normal"/>
    <w:qFormat/>
    <w:rsid w:val="00d574ec"/>
    <w:pPr>
      <w:suppressLineNumbers/>
      <w:spacing w:before="120" w:after="120"/>
    </w:pPr>
    <w:rPr>
      <w:rFonts w:cs="Mangal"/>
      <w:i/>
      <w:iCs/>
      <w:sz w:val="24"/>
      <w:szCs w:val="24"/>
    </w:rPr>
  </w:style>
  <w:style w:type="paragraph" w:styleId="LO-normal" w:customStyle="1">
    <w:name w:val="LO-normal"/>
    <w:qFormat/>
    <w:rsid w:val="00d574ec"/>
    <w:pPr>
      <w:widowControl/>
      <w:suppressAutoHyphens w:val="true"/>
      <w:bidi w:val="0"/>
      <w:spacing w:lineRule="auto" w:line="276" w:before="0" w:after="0"/>
      <w:jc w:val="left"/>
    </w:pPr>
    <w:rPr>
      <w:rFonts w:ascii="Arial" w:hAnsi="Arial" w:eastAsia="Arial" w:cs="Arial"/>
      <w:color w:val="00000A"/>
      <w:kern w:val="0"/>
      <w:sz w:val="22"/>
      <w:szCs w:val="22"/>
      <w:lang w:val="pl-PL" w:eastAsia="zh-CN" w:bidi="hi-IN"/>
    </w:rPr>
  </w:style>
  <w:style w:type="paragraph" w:styleId="Title">
    <w:name w:val="Title"/>
    <w:basedOn w:val="Nagwek1"/>
    <w:qFormat/>
    <w:rsid w:val="00d574ec"/>
    <w:pPr/>
    <w:rPr/>
  </w:style>
  <w:style w:type="paragraph" w:styleId="Subtitle">
    <w:name w:val="Subtitle"/>
    <w:basedOn w:val="Nagwek1"/>
    <w:qFormat/>
    <w:rsid w:val="00d574ec"/>
    <w:pPr/>
    <w:rPr/>
  </w:style>
  <w:style w:type="paragraph" w:styleId="Cytaty" w:customStyle="1">
    <w:name w:val="Cytaty"/>
    <w:basedOn w:val="Normal"/>
    <w:qFormat/>
    <w:rsid w:val="00d574ec"/>
    <w:pPr/>
    <w:rPr/>
  </w:style>
  <w:style w:type="numbering" w:styleId="NoList" w:default="1">
    <w:name w:val="No List"/>
    <w:uiPriority w:val="99"/>
    <w:semiHidden/>
    <w:unhideWhenUsed/>
    <w:qFormat/>
  </w:style>
  <w:style w:type="numbering" w:styleId="WW8Num2" w:customStyle="1">
    <w:name w:val="WW8Num2"/>
    <w:qFormat/>
    <w:rsid w:val="00d574ec"/>
  </w:style>
  <w:style w:type="numbering" w:styleId="WW8Num3" w:customStyle="1">
    <w:name w:val="WW8Num3"/>
    <w:qFormat/>
    <w:rsid w:val="00d574ec"/>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 Normal"/>
    <w:rsid w:val="00d574ec"/>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hyperlink" Target="mailto:eksperyment@math.uwb.edu.pl" TargetMode="External"/><Relationship Id="rId7" Type="http://schemas.openxmlformats.org/officeDocument/2006/relationships/hyperlink" Target="mailto:eksperyment@math.uwb.edu.pl"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LibreOffice/7.6.2.1$Windows_X86_64 LibreOffice_project/56f7684011345957bbf33a7ee678afaf4d2ba333</Application>
  <AppVersion>15.0000</AppVersion>
  <Pages>2</Pages>
  <Words>684</Words>
  <Characters>3641</Characters>
  <CharactersWithSpaces>4343</CharactersWithSpaces>
  <Paragraphs>25</Paragraphs>
  <Company>Windows User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2025-03-30T08:56:00Z</dcterms:created>
  <dc:creator>DELL</dc:creator>
  <dc:description/>
  <dc:language>pl-PL</dc:language>
  <cp:lastModifiedBy/>
  <cp:lastPrinted>2021-03-30T17:38:00Z</cp:lastPrinted>
  <dcterms:modified xsi:type="dcterms:W3CDTF">2026-02-15T19:22:39Z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dc2bac7a44f9f3da08c4a71d78ad4831f819bd9f0aae930e649367a3a1fab291</vt:lpwstr>
  </property>
  <property fmtid="{D5CDD505-2E9C-101B-9397-08002B2CF9AE}" pid="3" name="HyperlinksChanged">
    <vt:bool>0</vt:bool>
  </property>
  <property fmtid="{D5CDD505-2E9C-101B-9397-08002B2CF9AE}" pid="4" name="LinksUpToDate">
    <vt:bool>0</vt:bool>
  </property>
  <property fmtid="{D5CDD505-2E9C-101B-9397-08002B2CF9AE}" pid="5" name="ScaleCrop">
    <vt:bool>0</vt:bool>
  </property>
  <property fmtid="{D5CDD505-2E9C-101B-9397-08002B2CF9AE}" pid="6" name="ShareDoc">
    <vt:bool>0</vt:bool>
  </property>
</Properties>
</file>