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386" w:lineRule="auto"/>
      </w:pPr>
      <w:r>
        <w:rPr>
          <w:color w:val="FF0000"/>
        </w:rPr>
        <w:t>SPECJALISTYCZNY</w:t>
      </w:r>
      <w:r>
        <w:rPr>
          <w:color w:val="FF0000"/>
          <w:spacing w:val="40"/>
        </w:rPr>
        <w:t> </w:t>
      </w:r>
      <w:r>
        <w:rPr>
          <w:color w:val="FF0000"/>
        </w:rPr>
        <w:t>PUNKT</w:t>
      </w:r>
      <w:r>
        <w:rPr>
          <w:color w:val="FF0000"/>
          <w:spacing w:val="40"/>
        </w:rPr>
        <w:t> </w:t>
      </w:r>
      <w:r>
        <w:rPr>
          <w:color w:val="FF0000"/>
        </w:rPr>
        <w:t>KONSULTACYJNY </w:t>
      </w:r>
      <w:r>
        <w:rPr>
          <w:color w:val="FF0000"/>
          <w:spacing w:val="-2"/>
        </w:rPr>
        <w:t>2024/2025</w:t>
      </w:r>
    </w:p>
    <w:p>
      <w:pPr>
        <w:pStyle w:val="Heading1"/>
        <w:spacing w:line="386" w:lineRule="exact"/>
        <w:ind w:firstLine="0"/>
        <w:jc w:val="center"/>
      </w:pPr>
      <w:r>
        <w:rPr>
          <w:color w:val="FF0000"/>
        </w:rPr>
        <w:t>Konsultacje</w:t>
      </w:r>
      <w:r>
        <w:rPr>
          <w:color w:val="FF0000"/>
          <w:spacing w:val="-5"/>
        </w:rPr>
        <w:t> </w:t>
      </w:r>
      <w:r>
        <w:rPr>
          <w:color w:val="FF0000"/>
        </w:rPr>
        <w:t>-</w:t>
      </w:r>
      <w:r>
        <w:rPr>
          <w:color w:val="FF0000"/>
          <w:spacing w:val="62"/>
        </w:rPr>
        <w:t> </w:t>
      </w:r>
      <w:r>
        <w:rPr>
          <w:color w:val="FF0000"/>
        </w:rPr>
        <w:t>Porady</w:t>
      </w:r>
      <w:r>
        <w:rPr>
          <w:color w:val="FF0000"/>
          <w:spacing w:val="-5"/>
        </w:rPr>
        <w:t> </w:t>
      </w:r>
      <w:r>
        <w:rPr>
          <w:color w:val="FF0000"/>
        </w:rPr>
        <w:t>-</w:t>
      </w:r>
      <w:r>
        <w:rPr>
          <w:color w:val="FF0000"/>
          <w:spacing w:val="61"/>
        </w:rPr>
        <w:t> </w:t>
      </w:r>
      <w:r>
        <w:rPr>
          <w:color w:val="FF0000"/>
        </w:rPr>
        <w:t>Rozmowa</w:t>
      </w:r>
      <w:r>
        <w:rPr>
          <w:color w:val="FF0000"/>
          <w:spacing w:val="-5"/>
        </w:rPr>
        <w:t> </w:t>
      </w:r>
      <w:r>
        <w:rPr>
          <w:color w:val="FF0000"/>
        </w:rPr>
        <w:t>-</w:t>
      </w:r>
      <w:r>
        <w:rPr>
          <w:color w:val="FF0000"/>
          <w:spacing w:val="-3"/>
        </w:rPr>
        <w:t> </w:t>
      </w:r>
      <w:r>
        <w:rPr>
          <w:color w:val="FF0000"/>
          <w:spacing w:val="-2"/>
        </w:rPr>
        <w:t>Wsparcie</w:t>
      </w:r>
    </w:p>
    <w:p>
      <w:pPr>
        <w:spacing w:before="258"/>
        <w:ind w:left="695" w:right="273" w:firstLine="0"/>
        <w:jc w:val="center"/>
        <w:rPr>
          <w:sz w:val="28"/>
        </w:rPr>
      </w:pPr>
      <w:r>
        <w:rPr>
          <w:spacing w:val="-5"/>
          <w:sz w:val="28"/>
        </w:rPr>
        <w:t>DLA</w:t>
      </w:r>
    </w:p>
    <w:p>
      <w:pPr>
        <w:spacing w:before="251"/>
        <w:ind w:left="418" w:right="0" w:firstLine="0"/>
        <w:jc w:val="center"/>
        <w:rPr>
          <w:sz w:val="28"/>
        </w:rPr>
      </w:pPr>
      <w:r>
        <w:rPr>
          <w:sz w:val="28"/>
        </w:rPr>
        <w:t>DZIECI,</w:t>
      </w:r>
      <w:r>
        <w:rPr>
          <w:spacing w:val="-10"/>
          <w:sz w:val="28"/>
        </w:rPr>
        <w:t> </w:t>
      </w:r>
      <w:r>
        <w:rPr>
          <w:sz w:val="28"/>
        </w:rPr>
        <w:t>MŁODZIEŻY,</w:t>
      </w:r>
      <w:r>
        <w:rPr>
          <w:spacing w:val="-7"/>
          <w:sz w:val="28"/>
        </w:rPr>
        <w:t> </w:t>
      </w:r>
      <w:r>
        <w:rPr>
          <w:sz w:val="28"/>
        </w:rPr>
        <w:t>RODZICÓW,</w:t>
      </w:r>
      <w:r>
        <w:rPr>
          <w:spacing w:val="49"/>
          <w:sz w:val="28"/>
        </w:rPr>
        <w:t> </w:t>
      </w:r>
      <w:r>
        <w:rPr>
          <w:sz w:val="28"/>
        </w:rPr>
        <w:t>NAUCZYCIELI,</w:t>
      </w:r>
      <w:r>
        <w:rPr>
          <w:spacing w:val="-7"/>
          <w:sz w:val="28"/>
        </w:rPr>
        <w:t> </w:t>
      </w:r>
      <w:r>
        <w:rPr>
          <w:sz w:val="28"/>
        </w:rPr>
        <w:t>PRAWNYCH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OPIEKUNÓW</w:t>
      </w:r>
    </w:p>
    <w:p>
      <w:pPr>
        <w:pStyle w:val="ListParagraph"/>
        <w:numPr>
          <w:ilvl w:val="0"/>
          <w:numId w:val="1"/>
        </w:numPr>
        <w:tabs>
          <w:tab w:pos="1595" w:val="left" w:leader="none"/>
        </w:tabs>
        <w:spacing w:line="240" w:lineRule="auto" w:before="251" w:after="0"/>
        <w:ind w:left="1595" w:right="0" w:hanging="359"/>
        <w:jc w:val="left"/>
        <w:rPr>
          <w:b/>
          <w:sz w:val="24"/>
        </w:rPr>
      </w:pPr>
      <w:r>
        <w:rPr>
          <w:b/>
          <w:sz w:val="24"/>
        </w:rPr>
        <w:t>Dyżur</w:t>
      </w:r>
      <w:r>
        <w:rPr>
          <w:b/>
          <w:spacing w:val="1"/>
          <w:sz w:val="24"/>
        </w:rPr>
        <w:t> </w:t>
      </w:r>
      <w:r>
        <w:rPr>
          <w:b/>
          <w:spacing w:val="-2"/>
          <w:sz w:val="24"/>
        </w:rPr>
        <w:t>specjalistów:</w:t>
      </w:r>
    </w:p>
    <w:p>
      <w:pPr>
        <w:pStyle w:val="ListParagraph"/>
        <w:numPr>
          <w:ilvl w:val="1"/>
          <w:numId w:val="1"/>
        </w:numPr>
        <w:tabs>
          <w:tab w:pos="2316" w:val="left" w:leader="none"/>
          <w:tab w:pos="2372" w:val="left" w:leader="none"/>
        </w:tabs>
        <w:spacing w:line="273" w:lineRule="auto" w:before="45" w:after="0"/>
        <w:ind w:left="2372" w:right="1411" w:hanging="416"/>
        <w:jc w:val="left"/>
        <w:rPr>
          <w:sz w:val="24"/>
        </w:rPr>
      </w:pPr>
      <w:r>
        <w:rPr>
          <w:sz w:val="24"/>
        </w:rPr>
        <w:t>Psycholog,</w:t>
      </w:r>
      <w:r>
        <w:rPr>
          <w:spacing w:val="-5"/>
          <w:sz w:val="24"/>
        </w:rPr>
        <w:t> </w:t>
      </w:r>
      <w:r>
        <w:rPr>
          <w:sz w:val="24"/>
        </w:rPr>
        <w:t>terapeuta</w:t>
      </w:r>
      <w:r>
        <w:rPr>
          <w:spacing w:val="-5"/>
          <w:sz w:val="24"/>
        </w:rPr>
        <w:t> </w:t>
      </w:r>
      <w:r>
        <w:rPr>
          <w:sz w:val="24"/>
        </w:rPr>
        <w:t>pedagogiczny</w:t>
      </w:r>
      <w:r>
        <w:rPr>
          <w:spacing w:val="-6"/>
          <w:sz w:val="24"/>
        </w:rPr>
        <w:t> </w:t>
      </w:r>
      <w:r>
        <w:rPr>
          <w:sz w:val="24"/>
        </w:rPr>
        <w:t>(dzieci</w:t>
      </w:r>
      <w:r>
        <w:rPr>
          <w:spacing w:val="40"/>
          <w:sz w:val="24"/>
        </w:rPr>
        <w:t> </w:t>
      </w:r>
      <w:r>
        <w:rPr>
          <w:sz w:val="24"/>
        </w:rPr>
        <w:t>0 –</w:t>
      </w:r>
      <w:r>
        <w:rPr>
          <w:spacing w:val="-4"/>
          <w:sz w:val="24"/>
        </w:rPr>
        <w:t> </w:t>
      </w:r>
      <w:r>
        <w:rPr>
          <w:sz w:val="24"/>
        </w:rPr>
        <w:t>9.</w:t>
      </w:r>
      <w:r>
        <w:rPr>
          <w:spacing w:val="-5"/>
          <w:sz w:val="24"/>
        </w:rPr>
        <w:t> </w:t>
      </w:r>
      <w:r>
        <w:rPr>
          <w:sz w:val="24"/>
        </w:rPr>
        <w:t>r.</w:t>
      </w:r>
      <w:r>
        <w:rPr>
          <w:spacing w:val="-3"/>
          <w:sz w:val="24"/>
        </w:rPr>
        <w:t> </w:t>
      </w:r>
      <w:r>
        <w:rPr>
          <w:sz w:val="24"/>
        </w:rPr>
        <w:t>ż.) mgr Grażyna Anczurowska </w:t>
      </w:r>
      <w:r>
        <w:rPr>
          <w:color w:val="FF0000"/>
          <w:sz w:val="24"/>
        </w:rPr>
        <w:t>-</w:t>
      </w:r>
      <w:r>
        <w:rPr>
          <w:color w:val="FF0000"/>
          <w:spacing w:val="40"/>
          <w:sz w:val="24"/>
        </w:rPr>
        <w:t> </w:t>
      </w:r>
      <w:r>
        <w:rPr>
          <w:color w:val="FF0000"/>
          <w:sz w:val="24"/>
        </w:rPr>
        <w:t>poniedziałek</w:t>
      </w:r>
    </w:p>
    <w:p>
      <w:pPr>
        <w:pStyle w:val="ListParagraph"/>
        <w:numPr>
          <w:ilvl w:val="1"/>
          <w:numId w:val="1"/>
        </w:numPr>
        <w:tabs>
          <w:tab w:pos="2317" w:val="left" w:leader="none"/>
        </w:tabs>
        <w:spacing w:line="273" w:lineRule="auto" w:before="5" w:after="0"/>
        <w:ind w:left="2317" w:right="121" w:hanging="361"/>
        <w:jc w:val="left"/>
        <w:rPr>
          <w:sz w:val="24"/>
        </w:rPr>
      </w:pPr>
      <w:r>
        <w:rPr>
          <w:sz w:val="24"/>
        </w:rPr>
        <w:t>Psycholog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4"/>
          <w:sz w:val="24"/>
        </w:rPr>
        <w:t> </w:t>
      </w:r>
      <w:r>
        <w:rPr>
          <w:sz w:val="24"/>
        </w:rPr>
        <w:t>mgr</w:t>
      </w:r>
      <w:r>
        <w:rPr>
          <w:spacing w:val="-4"/>
          <w:sz w:val="24"/>
        </w:rPr>
        <w:t> </w:t>
      </w:r>
      <w:r>
        <w:rPr>
          <w:sz w:val="24"/>
        </w:rPr>
        <w:t>Mirosława</w:t>
      </w:r>
      <w:r>
        <w:rPr>
          <w:spacing w:val="-3"/>
          <w:sz w:val="24"/>
        </w:rPr>
        <w:t> </w:t>
      </w:r>
      <w:r>
        <w:rPr>
          <w:sz w:val="24"/>
        </w:rPr>
        <w:t>Słowik</w:t>
      </w:r>
      <w:r>
        <w:rPr>
          <w:spacing w:val="-4"/>
          <w:sz w:val="24"/>
        </w:rPr>
        <w:t> </w:t>
      </w:r>
      <w:r>
        <w:rPr>
          <w:sz w:val="24"/>
        </w:rPr>
        <w:t>(dzieci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sz w:val="24"/>
        </w:rPr>
        <w:t>młodzież</w:t>
      </w:r>
      <w:r>
        <w:rPr>
          <w:spacing w:val="-1"/>
          <w:sz w:val="24"/>
        </w:rPr>
        <w:t> </w:t>
      </w:r>
      <w:r>
        <w:rPr>
          <w:sz w:val="24"/>
        </w:rPr>
        <w:t>10. -</w:t>
      </w:r>
      <w:r>
        <w:rPr>
          <w:spacing w:val="-4"/>
          <w:sz w:val="24"/>
        </w:rPr>
        <w:t> </w:t>
      </w:r>
      <w:r>
        <w:rPr>
          <w:sz w:val="24"/>
        </w:rPr>
        <w:t>18.</w:t>
      </w:r>
      <w:r>
        <w:rPr>
          <w:spacing w:val="-5"/>
          <w:sz w:val="24"/>
        </w:rPr>
        <w:t> </w:t>
      </w:r>
      <w:r>
        <w:rPr>
          <w:sz w:val="24"/>
        </w:rPr>
        <w:t>r.</w:t>
      </w:r>
      <w:r>
        <w:rPr>
          <w:spacing w:val="-3"/>
          <w:sz w:val="24"/>
        </w:rPr>
        <w:t> </w:t>
      </w:r>
      <w:r>
        <w:rPr>
          <w:sz w:val="24"/>
        </w:rPr>
        <w:t>ż.)</w:t>
      </w:r>
      <w:r>
        <w:rPr>
          <w:spacing w:val="-3"/>
          <w:sz w:val="24"/>
        </w:rPr>
        <w:t> </w:t>
      </w:r>
      <w:r>
        <w:rPr>
          <w:color w:val="FF0000"/>
          <w:sz w:val="24"/>
        </w:rPr>
        <w:t>- </w:t>
      </w:r>
      <w:r>
        <w:rPr>
          <w:color w:val="FF0000"/>
          <w:spacing w:val="-2"/>
          <w:sz w:val="24"/>
        </w:rPr>
        <w:t>czwartek</w:t>
      </w:r>
    </w:p>
    <w:p>
      <w:pPr>
        <w:pStyle w:val="ListParagraph"/>
        <w:numPr>
          <w:ilvl w:val="1"/>
          <w:numId w:val="1"/>
        </w:numPr>
        <w:tabs>
          <w:tab w:pos="2316" w:val="left" w:leader="none"/>
        </w:tabs>
        <w:spacing w:line="240" w:lineRule="auto" w:before="8" w:after="0"/>
        <w:ind w:left="2316" w:right="0" w:hanging="360"/>
        <w:jc w:val="left"/>
        <w:rPr>
          <w:sz w:val="24"/>
        </w:rPr>
      </w:pPr>
      <w:r>
        <w:rPr>
          <w:sz w:val="24"/>
        </w:rPr>
        <w:t>Psycholog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mgr</w:t>
      </w:r>
      <w:r>
        <w:rPr>
          <w:spacing w:val="-1"/>
          <w:sz w:val="24"/>
        </w:rPr>
        <w:t> </w:t>
      </w:r>
      <w:r>
        <w:rPr>
          <w:sz w:val="24"/>
        </w:rPr>
        <w:t>Aneta</w:t>
      </w:r>
      <w:r>
        <w:rPr>
          <w:spacing w:val="-4"/>
          <w:sz w:val="24"/>
        </w:rPr>
        <w:t> </w:t>
      </w:r>
      <w:r>
        <w:rPr>
          <w:sz w:val="24"/>
        </w:rPr>
        <w:t>Mogilewska</w:t>
      </w:r>
      <w:r>
        <w:rPr>
          <w:spacing w:val="-2"/>
          <w:sz w:val="24"/>
        </w:rPr>
        <w:t> </w:t>
      </w:r>
      <w:r>
        <w:rPr>
          <w:sz w:val="24"/>
        </w:rPr>
        <w:t>(zaburzenia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emocjonalno-</w:t>
      </w:r>
    </w:p>
    <w:p>
      <w:pPr>
        <w:pStyle w:val="BodyText"/>
        <w:spacing w:before="41"/>
        <w:ind w:left="2317"/>
      </w:pPr>
      <w:r>
        <w:rPr/>
        <w:t>społeczne</w:t>
      </w:r>
      <w:r>
        <w:rPr>
          <w:spacing w:val="-4"/>
        </w:rPr>
        <w:t> </w:t>
      </w:r>
      <w:r>
        <w:rPr/>
        <w:t>dzieci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młodzieży) -</w:t>
      </w:r>
      <w:r>
        <w:rPr>
          <w:spacing w:val="50"/>
        </w:rPr>
        <w:t> </w:t>
      </w:r>
      <w:r>
        <w:rPr>
          <w:color w:val="FF0000"/>
          <w:spacing w:val="-2"/>
        </w:rPr>
        <w:t>wtorek</w:t>
      </w:r>
    </w:p>
    <w:p>
      <w:pPr>
        <w:pStyle w:val="ListParagraph"/>
        <w:numPr>
          <w:ilvl w:val="1"/>
          <w:numId w:val="1"/>
        </w:numPr>
        <w:tabs>
          <w:tab w:pos="2316" w:val="left" w:leader="none"/>
        </w:tabs>
        <w:spacing w:line="240" w:lineRule="auto" w:before="47" w:after="0"/>
        <w:ind w:left="2316" w:right="0" w:hanging="360"/>
        <w:jc w:val="left"/>
        <w:rPr>
          <w:sz w:val="24"/>
        </w:rPr>
      </w:pPr>
      <w:r>
        <w:rPr>
          <w:sz w:val="24"/>
        </w:rPr>
        <w:t>Pedagog</w:t>
      </w:r>
      <w:r>
        <w:rPr>
          <w:spacing w:val="-3"/>
          <w:sz w:val="24"/>
        </w:rPr>
        <w:t> </w:t>
      </w:r>
      <w:r>
        <w:rPr>
          <w:sz w:val="24"/>
        </w:rPr>
        <w:t>– mgr</w:t>
      </w:r>
      <w:r>
        <w:rPr>
          <w:spacing w:val="-4"/>
          <w:sz w:val="24"/>
        </w:rPr>
        <w:t> </w:t>
      </w:r>
      <w:r>
        <w:rPr>
          <w:sz w:val="24"/>
        </w:rPr>
        <w:t>Aneta</w:t>
      </w:r>
      <w:r>
        <w:rPr>
          <w:spacing w:val="-3"/>
          <w:sz w:val="24"/>
        </w:rPr>
        <w:t> </w:t>
      </w:r>
      <w:r>
        <w:rPr>
          <w:sz w:val="24"/>
        </w:rPr>
        <w:t>Czembrowska</w:t>
      </w:r>
      <w:r>
        <w:rPr>
          <w:spacing w:val="55"/>
          <w:sz w:val="24"/>
        </w:rPr>
        <w:t> </w:t>
      </w:r>
      <w:r>
        <w:rPr>
          <w:color w:val="FF0000"/>
          <w:sz w:val="24"/>
        </w:rPr>
        <w:t>-</w:t>
      </w:r>
      <w:r>
        <w:rPr>
          <w:color w:val="FF0000"/>
          <w:spacing w:val="52"/>
          <w:sz w:val="24"/>
        </w:rPr>
        <w:t> </w:t>
      </w:r>
      <w:r>
        <w:rPr>
          <w:color w:val="FF0000"/>
          <w:spacing w:val="-2"/>
          <w:sz w:val="24"/>
        </w:rPr>
        <w:t>czwartek</w:t>
      </w:r>
    </w:p>
    <w:p>
      <w:pPr>
        <w:pStyle w:val="ListParagraph"/>
        <w:numPr>
          <w:ilvl w:val="1"/>
          <w:numId w:val="1"/>
        </w:numPr>
        <w:tabs>
          <w:tab w:pos="2316" w:val="left" w:leader="none"/>
        </w:tabs>
        <w:spacing w:line="240" w:lineRule="auto" w:before="42" w:after="0"/>
        <w:ind w:left="2316" w:right="0" w:hanging="360"/>
        <w:jc w:val="left"/>
        <w:rPr>
          <w:sz w:val="24"/>
        </w:rPr>
      </w:pPr>
      <w:r>
        <w:rPr>
          <w:sz w:val="24"/>
        </w:rPr>
        <w:t>Pedagog–</w:t>
      </w:r>
      <w:r>
        <w:rPr>
          <w:spacing w:val="-2"/>
          <w:sz w:val="24"/>
        </w:rPr>
        <w:t> </w:t>
      </w:r>
      <w:r>
        <w:rPr>
          <w:sz w:val="24"/>
        </w:rPr>
        <w:t>mgr</w:t>
      </w:r>
      <w:r>
        <w:rPr>
          <w:spacing w:val="-3"/>
          <w:sz w:val="24"/>
        </w:rPr>
        <w:t> </w:t>
      </w:r>
      <w:r>
        <w:rPr>
          <w:sz w:val="24"/>
        </w:rPr>
        <w:t>Marta</w:t>
      </w:r>
      <w:r>
        <w:rPr>
          <w:spacing w:val="-1"/>
          <w:sz w:val="24"/>
        </w:rPr>
        <w:t> </w:t>
      </w:r>
      <w:r>
        <w:rPr>
          <w:sz w:val="24"/>
        </w:rPr>
        <w:t>Kryńska</w:t>
      </w:r>
      <w:r>
        <w:rPr>
          <w:spacing w:val="55"/>
          <w:sz w:val="24"/>
        </w:rPr>
        <w:t> </w:t>
      </w:r>
      <w:r>
        <w:rPr>
          <w:color w:val="FF0000"/>
          <w:sz w:val="24"/>
        </w:rPr>
        <w:t>-</w:t>
      </w:r>
      <w:r>
        <w:rPr>
          <w:color w:val="FF0000"/>
          <w:spacing w:val="52"/>
          <w:sz w:val="24"/>
        </w:rPr>
        <w:t> </w:t>
      </w:r>
      <w:r>
        <w:rPr>
          <w:color w:val="FF0000"/>
          <w:spacing w:val="-4"/>
          <w:sz w:val="24"/>
        </w:rPr>
        <w:t>środa</w:t>
      </w:r>
    </w:p>
    <w:p>
      <w:pPr>
        <w:pStyle w:val="ListParagraph"/>
        <w:numPr>
          <w:ilvl w:val="1"/>
          <w:numId w:val="1"/>
        </w:numPr>
        <w:tabs>
          <w:tab w:pos="2316" w:val="left" w:leader="none"/>
        </w:tabs>
        <w:spacing w:line="240" w:lineRule="auto" w:before="45" w:after="0"/>
        <w:ind w:left="2316" w:right="0" w:hanging="360"/>
        <w:jc w:val="left"/>
        <w:rPr>
          <w:sz w:val="24"/>
        </w:rPr>
      </w:pPr>
      <w:r>
        <w:rPr>
          <w:sz w:val="24"/>
        </w:rPr>
        <w:t>Neurologopeda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mgr</w:t>
      </w:r>
      <w:r>
        <w:rPr>
          <w:spacing w:val="-4"/>
          <w:sz w:val="24"/>
        </w:rPr>
        <w:t> </w:t>
      </w:r>
      <w:r>
        <w:rPr>
          <w:sz w:val="24"/>
        </w:rPr>
        <w:t>Jolanta</w:t>
      </w:r>
      <w:r>
        <w:rPr>
          <w:spacing w:val="-5"/>
          <w:sz w:val="24"/>
        </w:rPr>
        <w:t> </w:t>
      </w:r>
      <w:r>
        <w:rPr>
          <w:sz w:val="24"/>
        </w:rPr>
        <w:t>Rynkowska</w:t>
      </w:r>
      <w:r>
        <w:rPr>
          <w:spacing w:val="54"/>
          <w:sz w:val="24"/>
        </w:rPr>
        <w:t> </w:t>
      </w:r>
      <w:r>
        <w:rPr>
          <w:color w:val="FF0000"/>
          <w:sz w:val="24"/>
        </w:rPr>
        <w:t>-</w:t>
      </w:r>
      <w:r>
        <w:rPr>
          <w:color w:val="FF0000"/>
          <w:spacing w:val="-3"/>
          <w:sz w:val="24"/>
        </w:rPr>
        <w:t> </w:t>
      </w:r>
      <w:r>
        <w:rPr>
          <w:color w:val="FF0000"/>
          <w:spacing w:val="-2"/>
          <w:sz w:val="24"/>
        </w:rPr>
        <w:t>poniedziałek</w:t>
      </w:r>
    </w:p>
    <w:p>
      <w:pPr>
        <w:pStyle w:val="BodyText"/>
        <w:spacing w:before="144"/>
      </w:pPr>
    </w:p>
    <w:p>
      <w:pPr>
        <w:pStyle w:val="ListParagraph"/>
        <w:numPr>
          <w:ilvl w:val="0"/>
          <w:numId w:val="2"/>
        </w:numPr>
        <w:tabs>
          <w:tab w:pos="875" w:val="left" w:leader="none"/>
        </w:tabs>
        <w:spacing w:line="240" w:lineRule="auto" w:before="0" w:after="0"/>
        <w:ind w:left="875" w:right="0" w:hanging="359"/>
        <w:jc w:val="left"/>
        <w:rPr>
          <w:rFonts w:ascii="Wingdings" w:hAnsi="Wingdings"/>
          <w:sz w:val="28"/>
        </w:rPr>
      </w:pPr>
      <w:r>
        <w:rPr>
          <w:sz w:val="28"/>
        </w:rPr>
        <w:t>Termin:</w:t>
      </w:r>
      <w:r>
        <w:rPr>
          <w:spacing w:val="59"/>
          <w:sz w:val="28"/>
        </w:rPr>
        <w:t> </w:t>
      </w:r>
      <w:r>
        <w:rPr>
          <w:b/>
          <w:color w:val="FF0000"/>
          <w:sz w:val="28"/>
        </w:rPr>
        <w:t>1</w:t>
      </w:r>
      <w:r>
        <w:rPr>
          <w:b/>
          <w:color w:val="FF0000"/>
          <w:spacing w:val="60"/>
          <w:sz w:val="28"/>
        </w:rPr>
        <w:t> </w:t>
      </w:r>
      <w:r>
        <w:rPr>
          <w:b/>
          <w:color w:val="FF0000"/>
          <w:sz w:val="28"/>
        </w:rPr>
        <w:t>raz</w:t>
      </w:r>
      <w:r>
        <w:rPr>
          <w:b/>
          <w:color w:val="FF0000"/>
          <w:spacing w:val="-1"/>
          <w:sz w:val="28"/>
        </w:rPr>
        <w:t> </w:t>
      </w:r>
      <w:r>
        <w:rPr>
          <w:b/>
          <w:color w:val="FF0000"/>
          <w:sz w:val="28"/>
        </w:rPr>
        <w:t>w</w:t>
      </w:r>
      <w:r>
        <w:rPr>
          <w:b/>
          <w:color w:val="FF0000"/>
          <w:spacing w:val="-2"/>
          <w:sz w:val="28"/>
        </w:rPr>
        <w:t> miesiącu</w:t>
      </w:r>
    </w:p>
    <w:p>
      <w:pPr>
        <w:pStyle w:val="ListParagraph"/>
        <w:numPr>
          <w:ilvl w:val="0"/>
          <w:numId w:val="2"/>
        </w:numPr>
        <w:tabs>
          <w:tab w:pos="938" w:val="left" w:leader="none"/>
          <w:tab w:pos="4724" w:val="left" w:leader="none"/>
        </w:tabs>
        <w:spacing w:line="240" w:lineRule="auto" w:before="52" w:after="0"/>
        <w:ind w:left="938" w:right="0" w:hanging="422"/>
        <w:jc w:val="left"/>
        <w:rPr>
          <w:rFonts w:ascii="Wingdings" w:hAnsi="Wingdings"/>
          <w:color w:val="FF0000"/>
          <w:sz w:val="28"/>
        </w:rPr>
      </w:pPr>
      <w:r>
        <w:rPr>
          <w:sz w:val="28"/>
        </w:rPr>
        <w:t>poniedziałek,</w:t>
      </w:r>
      <w:r>
        <w:rPr>
          <w:spacing w:val="-6"/>
          <w:sz w:val="28"/>
        </w:rPr>
        <w:t> </w:t>
      </w:r>
      <w:r>
        <w:rPr>
          <w:sz w:val="28"/>
        </w:rPr>
        <w:t>wtorek,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czwartek</w:t>
      </w:r>
      <w:r>
        <w:rPr>
          <w:sz w:val="28"/>
        </w:rPr>
        <w:tab/>
      </w:r>
      <w:r>
        <w:rPr>
          <w:b/>
          <w:color w:val="FF0000"/>
          <w:sz w:val="28"/>
        </w:rPr>
        <w:t>16.00</w:t>
      </w:r>
      <w:r>
        <w:rPr>
          <w:b/>
          <w:color w:val="FF0000"/>
          <w:spacing w:val="-4"/>
          <w:sz w:val="28"/>
        </w:rPr>
        <w:t> </w:t>
      </w:r>
      <w:r>
        <w:rPr>
          <w:b/>
          <w:color w:val="FF0000"/>
          <w:sz w:val="28"/>
        </w:rPr>
        <w:t>–</w:t>
      </w:r>
      <w:r>
        <w:rPr>
          <w:b/>
          <w:color w:val="FF0000"/>
          <w:spacing w:val="-2"/>
          <w:sz w:val="28"/>
        </w:rPr>
        <w:t> 17.00</w:t>
      </w:r>
    </w:p>
    <w:p>
      <w:pPr>
        <w:pStyle w:val="ListParagraph"/>
        <w:numPr>
          <w:ilvl w:val="0"/>
          <w:numId w:val="2"/>
        </w:numPr>
        <w:tabs>
          <w:tab w:pos="938" w:val="left" w:leader="none"/>
        </w:tabs>
        <w:spacing w:line="240" w:lineRule="auto" w:before="52" w:after="0"/>
        <w:ind w:left="938" w:right="0" w:hanging="422"/>
        <w:jc w:val="left"/>
        <w:rPr>
          <w:rFonts w:ascii="Wingdings" w:hAnsi="Wingdings"/>
          <w:color w:val="FF0000"/>
          <w:sz w:val="28"/>
        </w:rPr>
      </w:pPr>
      <w:r>
        <w:rPr>
          <w:sz w:val="28"/>
        </w:rPr>
        <w:t>środa</w:t>
      </w:r>
      <w:r>
        <w:rPr>
          <w:spacing w:val="56"/>
          <w:sz w:val="28"/>
        </w:rPr>
        <w:t> </w:t>
      </w:r>
      <w:r>
        <w:rPr>
          <w:b/>
          <w:color w:val="FF0000"/>
          <w:sz w:val="28"/>
        </w:rPr>
        <w:t>11.00</w:t>
      </w:r>
      <w:r>
        <w:rPr>
          <w:b/>
          <w:color w:val="FF0000"/>
          <w:spacing w:val="-2"/>
          <w:sz w:val="28"/>
        </w:rPr>
        <w:t> </w:t>
      </w:r>
      <w:r>
        <w:rPr>
          <w:b/>
          <w:color w:val="FF0000"/>
          <w:sz w:val="28"/>
        </w:rPr>
        <w:t>–</w:t>
      </w:r>
      <w:r>
        <w:rPr>
          <w:b/>
          <w:color w:val="FF0000"/>
          <w:spacing w:val="-1"/>
          <w:sz w:val="28"/>
        </w:rPr>
        <w:t> </w:t>
      </w:r>
      <w:r>
        <w:rPr>
          <w:b/>
          <w:color w:val="FF0000"/>
          <w:spacing w:val="-2"/>
          <w:sz w:val="28"/>
        </w:rPr>
        <w:t>12.00</w:t>
      </w:r>
    </w:p>
    <w:p>
      <w:pPr>
        <w:pStyle w:val="Heading1"/>
        <w:numPr>
          <w:ilvl w:val="0"/>
          <w:numId w:val="2"/>
        </w:numPr>
        <w:tabs>
          <w:tab w:pos="876" w:val="left" w:leader="none"/>
        </w:tabs>
        <w:spacing w:line="276" w:lineRule="auto" w:before="49" w:after="0"/>
        <w:ind w:left="876" w:right="1193" w:hanging="360"/>
        <w:jc w:val="left"/>
        <w:rPr>
          <w:rFonts w:ascii="Wingdings" w:hAnsi="Wingdings"/>
          <w:b w:val="0"/>
          <w:color w:val="FF0000"/>
        </w:rPr>
      </w:pPr>
      <w:r>
        <w:rPr>
          <w:b w:val="0"/>
          <w:sz w:val="28"/>
        </w:rPr>
        <w:t>Miejsce:</w:t>
      </w:r>
      <w:r>
        <w:rPr>
          <w:b w:val="0"/>
          <w:spacing w:val="40"/>
          <w:sz w:val="28"/>
        </w:rPr>
        <w:t> </w:t>
      </w:r>
      <w:r>
        <w:rPr>
          <w:color w:val="FF0000"/>
        </w:rPr>
        <w:t>Poradnia</w:t>
      </w:r>
      <w:r>
        <w:rPr>
          <w:color w:val="FF0000"/>
          <w:spacing w:val="-5"/>
        </w:rPr>
        <w:t> </w:t>
      </w:r>
      <w:r>
        <w:rPr>
          <w:color w:val="FF0000"/>
        </w:rPr>
        <w:t>Psychologiczno-Pedagogiczna</w:t>
      </w:r>
      <w:r>
        <w:rPr>
          <w:color w:val="FF0000"/>
          <w:spacing w:val="-8"/>
        </w:rPr>
        <w:t> </w:t>
      </w:r>
      <w:r>
        <w:rPr>
          <w:color w:val="FF0000"/>
        </w:rPr>
        <w:t>Nr</w:t>
      </w:r>
      <w:r>
        <w:rPr>
          <w:color w:val="FF0000"/>
          <w:spacing w:val="-6"/>
        </w:rPr>
        <w:t> </w:t>
      </w:r>
      <w:r>
        <w:rPr>
          <w:color w:val="FF0000"/>
        </w:rPr>
        <w:t>1 ul. Piotrkowska 2,</w:t>
      </w:r>
      <w:r>
        <w:rPr>
          <w:color w:val="FF0000"/>
          <w:spacing w:val="40"/>
        </w:rPr>
        <w:t> </w:t>
      </w:r>
      <w:r>
        <w:rPr>
          <w:color w:val="FF0000"/>
        </w:rPr>
        <w:t>15-439</w:t>
      </w:r>
      <w:r>
        <w:rPr>
          <w:color w:val="FF0000"/>
          <w:spacing w:val="40"/>
        </w:rPr>
        <w:t> </w:t>
      </w:r>
      <w:r>
        <w:rPr>
          <w:color w:val="FF0000"/>
        </w:rPr>
        <w:t>Białystok</w:t>
      </w:r>
    </w:p>
    <w:p>
      <w:pPr>
        <w:pStyle w:val="ListParagraph"/>
        <w:numPr>
          <w:ilvl w:val="0"/>
          <w:numId w:val="2"/>
        </w:numPr>
        <w:tabs>
          <w:tab w:pos="875" w:val="left" w:leader="none"/>
        </w:tabs>
        <w:spacing w:line="341" w:lineRule="exact" w:before="0" w:after="0"/>
        <w:ind w:left="875" w:right="0" w:hanging="359"/>
        <w:jc w:val="left"/>
        <w:rPr>
          <w:rFonts w:ascii="Wingdings" w:hAnsi="Wingdings"/>
          <w:sz w:val="28"/>
        </w:rPr>
      </w:pPr>
      <w:r>
        <w:rPr>
          <w:sz w:val="28"/>
        </w:rPr>
        <w:t>Zgłoszenia:</w:t>
      </w:r>
      <w:r>
        <w:rPr>
          <w:spacing w:val="25"/>
          <w:sz w:val="28"/>
        </w:rPr>
        <w:t>  </w:t>
      </w:r>
      <w:r>
        <w:rPr>
          <w:b/>
          <w:color w:val="FF0000"/>
          <w:sz w:val="28"/>
        </w:rPr>
        <w:t>wyłącznie</w:t>
      </w:r>
      <w:r>
        <w:rPr>
          <w:b/>
          <w:color w:val="FF0000"/>
          <w:spacing w:val="57"/>
          <w:sz w:val="28"/>
        </w:rPr>
        <w:t> </w:t>
      </w:r>
      <w:r>
        <w:rPr>
          <w:b/>
          <w:color w:val="FF0000"/>
          <w:spacing w:val="-2"/>
          <w:sz w:val="28"/>
        </w:rPr>
        <w:t>maile</w:t>
      </w:r>
    </w:p>
    <w:p>
      <w:pPr>
        <w:pStyle w:val="BodyText"/>
        <w:spacing w:before="0"/>
        <w:rPr>
          <w:b/>
          <w:sz w:val="28"/>
        </w:rPr>
      </w:pPr>
    </w:p>
    <w:p>
      <w:pPr>
        <w:pStyle w:val="BodyText"/>
        <w:spacing w:before="161"/>
        <w:rPr>
          <w:b/>
          <w:sz w:val="28"/>
        </w:rPr>
      </w:pPr>
    </w:p>
    <w:p>
      <w:pPr>
        <w:spacing w:before="0"/>
        <w:ind w:left="419" w:right="0" w:firstLine="0"/>
        <w:jc w:val="center"/>
        <w:rPr>
          <w:b/>
          <w:i/>
          <w:sz w:val="32"/>
        </w:rPr>
      </w:pPr>
      <w:r>
        <w:rPr>
          <w:rFonts w:ascii="Times New Roman" w:hAnsi="Times New Roman"/>
          <w:spacing w:val="-13"/>
          <w:sz w:val="32"/>
          <w:u w:val="single"/>
        </w:rPr>
        <w:t> </w:t>
      </w:r>
      <w:r>
        <w:rPr>
          <w:b/>
          <w:i/>
          <w:sz w:val="32"/>
          <w:u w:val="single"/>
        </w:rPr>
        <w:t>TERMINY</w:t>
      </w:r>
      <w:r>
        <w:rPr>
          <w:b/>
          <w:i/>
          <w:spacing w:val="65"/>
          <w:sz w:val="32"/>
          <w:u w:val="single"/>
        </w:rPr>
        <w:t> </w:t>
      </w:r>
      <w:r>
        <w:rPr>
          <w:b/>
          <w:i/>
          <w:spacing w:val="-2"/>
          <w:sz w:val="32"/>
          <w:u w:val="single"/>
        </w:rPr>
        <w:t>SPOTKAŃ:</w:t>
      </w:r>
    </w:p>
    <w:p>
      <w:pPr>
        <w:pStyle w:val="BodyText"/>
        <w:spacing w:before="72"/>
        <w:rPr>
          <w:b/>
          <w:i/>
          <w:sz w:val="20"/>
        </w:rPr>
      </w:pPr>
    </w:p>
    <w:tbl>
      <w:tblPr>
        <w:tblW w:w="0" w:type="auto"/>
        <w:jc w:val="left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7"/>
        <w:gridCol w:w="1728"/>
        <w:gridCol w:w="1742"/>
        <w:gridCol w:w="1704"/>
      </w:tblGrid>
      <w:tr>
        <w:trPr>
          <w:trHeight w:val="436" w:hRule="atLeast"/>
        </w:trPr>
        <w:tc>
          <w:tcPr>
            <w:tcW w:w="2107" w:type="dxa"/>
          </w:tcPr>
          <w:p>
            <w:pPr>
              <w:pStyle w:val="TableParagraph"/>
              <w:spacing w:line="286" w:lineRule="exact" w:before="0"/>
              <w:ind w:left="50"/>
              <w:rPr>
                <w:b/>
                <w:sz w:val="28"/>
              </w:rPr>
            </w:pPr>
            <w:r>
              <w:rPr>
                <w:b/>
                <w:color w:val="FF0000"/>
                <w:spacing w:val="-2"/>
                <w:sz w:val="28"/>
              </w:rPr>
              <w:t>PONIEDZIAŁEK:</w:t>
            </w:r>
          </w:p>
        </w:tc>
        <w:tc>
          <w:tcPr>
            <w:tcW w:w="1728" w:type="dxa"/>
          </w:tcPr>
          <w:p>
            <w:pPr>
              <w:pStyle w:val="TableParagraph"/>
              <w:spacing w:line="286" w:lineRule="exact" w:before="0"/>
              <w:ind w:left="89" w:right="123"/>
              <w:jc w:val="center"/>
              <w:rPr>
                <w:b/>
                <w:sz w:val="28"/>
              </w:rPr>
            </w:pPr>
            <w:r>
              <w:rPr>
                <w:b/>
                <w:color w:val="FF0000"/>
                <w:spacing w:val="-2"/>
                <w:sz w:val="28"/>
              </w:rPr>
              <w:t>WTOREK:</w:t>
            </w:r>
          </w:p>
        </w:tc>
        <w:tc>
          <w:tcPr>
            <w:tcW w:w="1742" w:type="dxa"/>
          </w:tcPr>
          <w:p>
            <w:pPr>
              <w:pStyle w:val="TableParagraph"/>
              <w:spacing w:line="286" w:lineRule="exact" w:before="0"/>
              <w:ind w:left="427"/>
              <w:rPr>
                <w:b/>
                <w:sz w:val="28"/>
              </w:rPr>
            </w:pPr>
            <w:r>
              <w:rPr>
                <w:b/>
                <w:color w:val="FF0000"/>
                <w:spacing w:val="-2"/>
                <w:sz w:val="28"/>
              </w:rPr>
              <w:t>ŚRODA:</w:t>
            </w:r>
          </w:p>
        </w:tc>
        <w:tc>
          <w:tcPr>
            <w:tcW w:w="1704" w:type="dxa"/>
          </w:tcPr>
          <w:p>
            <w:pPr>
              <w:pStyle w:val="TableParagraph"/>
              <w:spacing w:line="286" w:lineRule="exact" w:before="0"/>
              <w:ind w:left="284"/>
              <w:rPr>
                <w:b/>
                <w:sz w:val="28"/>
              </w:rPr>
            </w:pPr>
            <w:r>
              <w:rPr>
                <w:b/>
                <w:color w:val="FF0000"/>
                <w:spacing w:val="-2"/>
                <w:sz w:val="28"/>
              </w:rPr>
              <w:t>CZWARTEK:</w:t>
            </w:r>
          </w:p>
        </w:tc>
      </w:tr>
      <w:tr>
        <w:trPr>
          <w:trHeight w:val="592" w:hRule="atLeast"/>
        </w:trPr>
        <w:tc>
          <w:tcPr>
            <w:tcW w:w="2107" w:type="dxa"/>
          </w:tcPr>
          <w:p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7.10.2024</w:t>
            </w:r>
          </w:p>
        </w:tc>
        <w:tc>
          <w:tcPr>
            <w:tcW w:w="1728" w:type="dxa"/>
          </w:tcPr>
          <w:p>
            <w:pPr>
              <w:pStyle w:val="TableParagraph"/>
              <w:ind w:left="89" w:right="1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8.10.2024</w:t>
            </w:r>
          </w:p>
        </w:tc>
        <w:tc>
          <w:tcPr>
            <w:tcW w:w="1742" w:type="dxa"/>
          </w:tcPr>
          <w:p>
            <w:pPr>
              <w:pStyle w:val="TableParagraph"/>
              <w:ind w:left="250"/>
              <w:rPr>
                <w:sz w:val="28"/>
              </w:rPr>
            </w:pPr>
            <w:r>
              <w:rPr>
                <w:spacing w:val="-2"/>
                <w:sz w:val="28"/>
              </w:rPr>
              <w:t>9.10.2024</w:t>
            </w:r>
          </w:p>
        </w:tc>
        <w:tc>
          <w:tcPr>
            <w:tcW w:w="1704" w:type="dxa"/>
          </w:tcPr>
          <w:p>
            <w:pPr>
              <w:pStyle w:val="TableParagraph"/>
              <w:ind w:left="276"/>
              <w:rPr>
                <w:sz w:val="28"/>
              </w:rPr>
            </w:pPr>
            <w:r>
              <w:rPr>
                <w:spacing w:val="-2"/>
                <w:sz w:val="28"/>
              </w:rPr>
              <w:t>10.10.2024</w:t>
            </w:r>
          </w:p>
        </w:tc>
      </w:tr>
      <w:tr>
        <w:trPr>
          <w:trHeight w:val="593" w:hRule="atLeast"/>
        </w:trPr>
        <w:tc>
          <w:tcPr>
            <w:tcW w:w="2107" w:type="dxa"/>
          </w:tcPr>
          <w:p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4.11.2024</w:t>
            </w:r>
          </w:p>
        </w:tc>
        <w:tc>
          <w:tcPr>
            <w:tcW w:w="1728" w:type="dxa"/>
          </w:tcPr>
          <w:p>
            <w:pPr>
              <w:pStyle w:val="TableParagraph"/>
              <w:ind w:left="123" w:right="3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5.11.2024</w:t>
            </w:r>
          </w:p>
        </w:tc>
        <w:tc>
          <w:tcPr>
            <w:tcW w:w="1742" w:type="dxa"/>
          </w:tcPr>
          <w:p>
            <w:pPr>
              <w:pStyle w:val="TableParagraph"/>
              <w:ind w:right="28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6.11.2024</w:t>
            </w:r>
          </w:p>
        </w:tc>
        <w:tc>
          <w:tcPr>
            <w:tcW w:w="1704" w:type="dxa"/>
          </w:tcPr>
          <w:p>
            <w:pPr>
              <w:pStyle w:val="TableParagraph"/>
              <w:ind w:left="338"/>
              <w:rPr>
                <w:sz w:val="28"/>
              </w:rPr>
            </w:pPr>
            <w:r>
              <w:rPr>
                <w:spacing w:val="-2"/>
                <w:sz w:val="28"/>
              </w:rPr>
              <w:t>7.11.2024</w:t>
            </w:r>
          </w:p>
        </w:tc>
      </w:tr>
      <w:tr>
        <w:trPr>
          <w:trHeight w:val="592" w:hRule="atLeast"/>
        </w:trPr>
        <w:tc>
          <w:tcPr>
            <w:tcW w:w="2107" w:type="dxa"/>
          </w:tcPr>
          <w:p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2.12.2024</w:t>
            </w:r>
          </w:p>
        </w:tc>
        <w:tc>
          <w:tcPr>
            <w:tcW w:w="1728" w:type="dxa"/>
          </w:tcPr>
          <w:p>
            <w:pPr>
              <w:pStyle w:val="TableParagraph"/>
              <w:ind w:left="123" w:right="3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3.12.2024</w:t>
            </w:r>
          </w:p>
        </w:tc>
        <w:tc>
          <w:tcPr>
            <w:tcW w:w="1742" w:type="dxa"/>
          </w:tcPr>
          <w:p>
            <w:pPr>
              <w:pStyle w:val="TableParagraph"/>
              <w:ind w:right="28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4.12.2024</w:t>
            </w:r>
          </w:p>
        </w:tc>
        <w:tc>
          <w:tcPr>
            <w:tcW w:w="1704" w:type="dxa"/>
          </w:tcPr>
          <w:p>
            <w:pPr>
              <w:pStyle w:val="TableParagraph"/>
              <w:ind w:left="409"/>
              <w:rPr>
                <w:sz w:val="28"/>
              </w:rPr>
            </w:pPr>
            <w:r>
              <w:rPr>
                <w:spacing w:val="-2"/>
                <w:sz w:val="28"/>
              </w:rPr>
              <w:t>5.12.2024</w:t>
            </w:r>
          </w:p>
        </w:tc>
      </w:tr>
      <w:tr>
        <w:trPr>
          <w:trHeight w:val="436" w:hRule="atLeast"/>
        </w:trPr>
        <w:tc>
          <w:tcPr>
            <w:tcW w:w="2107" w:type="dxa"/>
          </w:tcPr>
          <w:p>
            <w:pPr>
              <w:pStyle w:val="TableParagraph"/>
              <w:spacing w:line="317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13.01.2025</w:t>
            </w:r>
          </w:p>
        </w:tc>
        <w:tc>
          <w:tcPr>
            <w:tcW w:w="1728" w:type="dxa"/>
          </w:tcPr>
          <w:p>
            <w:pPr>
              <w:pStyle w:val="TableParagraph"/>
              <w:spacing w:line="317" w:lineRule="exact"/>
              <w:ind w:left="89" w:right="9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7.01.2025</w:t>
            </w:r>
          </w:p>
        </w:tc>
        <w:tc>
          <w:tcPr>
            <w:tcW w:w="1742" w:type="dxa"/>
          </w:tcPr>
          <w:p>
            <w:pPr>
              <w:pStyle w:val="TableParagraph"/>
              <w:spacing w:line="317" w:lineRule="exact"/>
              <w:ind w:right="27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8.01.2025</w:t>
            </w:r>
          </w:p>
        </w:tc>
        <w:tc>
          <w:tcPr>
            <w:tcW w:w="1704" w:type="dxa"/>
          </w:tcPr>
          <w:p>
            <w:pPr>
              <w:pStyle w:val="TableParagraph"/>
              <w:spacing w:line="317" w:lineRule="exact"/>
              <w:ind w:left="417"/>
              <w:rPr>
                <w:sz w:val="28"/>
              </w:rPr>
            </w:pPr>
            <w:r>
              <w:rPr>
                <w:spacing w:val="-2"/>
                <w:sz w:val="28"/>
              </w:rPr>
              <w:t>9.01.2025</w:t>
            </w:r>
          </w:p>
        </w:tc>
      </w:tr>
    </w:tbl>
    <w:p>
      <w:pPr>
        <w:spacing w:after="0" w:line="317" w:lineRule="exact"/>
        <w:rPr>
          <w:sz w:val="28"/>
        </w:rPr>
        <w:sectPr>
          <w:type w:val="continuous"/>
          <w:pgSz w:w="11910" w:h="16840"/>
          <w:pgMar w:top="1400" w:bottom="1518" w:left="1260" w:right="1680"/>
        </w:sectPr>
      </w:pPr>
    </w:p>
    <w:tbl>
      <w:tblPr>
        <w:tblW w:w="0" w:type="auto"/>
        <w:jc w:val="left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7"/>
        <w:gridCol w:w="2083"/>
        <w:gridCol w:w="1765"/>
        <w:gridCol w:w="1772"/>
      </w:tblGrid>
      <w:tr>
        <w:trPr>
          <w:trHeight w:val="437" w:hRule="atLeast"/>
        </w:trPr>
        <w:tc>
          <w:tcPr>
            <w:tcW w:w="1817" w:type="dxa"/>
          </w:tcPr>
          <w:p>
            <w:pPr>
              <w:pStyle w:val="TableParagraph"/>
              <w:spacing w:line="286" w:lineRule="exact" w:before="0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3.02.2025</w:t>
            </w:r>
          </w:p>
        </w:tc>
        <w:tc>
          <w:tcPr>
            <w:tcW w:w="2083" w:type="dxa"/>
          </w:tcPr>
          <w:p>
            <w:pPr>
              <w:pStyle w:val="TableParagraph"/>
              <w:spacing w:line="286" w:lineRule="exact" w:before="0"/>
              <w:ind w:right="31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4.02.2025</w:t>
            </w:r>
          </w:p>
        </w:tc>
        <w:tc>
          <w:tcPr>
            <w:tcW w:w="1765" w:type="dxa"/>
          </w:tcPr>
          <w:p>
            <w:pPr>
              <w:pStyle w:val="TableParagraph"/>
              <w:spacing w:line="286" w:lineRule="exact" w:before="0"/>
              <w:ind w:left="3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5.02.2025</w:t>
            </w:r>
          </w:p>
        </w:tc>
        <w:tc>
          <w:tcPr>
            <w:tcW w:w="1772" w:type="dxa"/>
          </w:tcPr>
          <w:p>
            <w:pPr>
              <w:pStyle w:val="TableParagraph"/>
              <w:spacing w:line="286" w:lineRule="exact" w:before="0"/>
              <w:ind w:left="313"/>
              <w:rPr>
                <w:sz w:val="28"/>
              </w:rPr>
            </w:pPr>
            <w:r>
              <w:rPr>
                <w:spacing w:val="-2"/>
                <w:sz w:val="28"/>
              </w:rPr>
              <w:t>6.02.2025</w:t>
            </w:r>
          </w:p>
        </w:tc>
      </w:tr>
      <w:tr>
        <w:trPr>
          <w:trHeight w:val="593" w:hRule="atLeast"/>
        </w:trPr>
        <w:tc>
          <w:tcPr>
            <w:tcW w:w="1817" w:type="dxa"/>
          </w:tcPr>
          <w:p>
            <w:pPr>
              <w:pStyle w:val="TableParagraph"/>
              <w:spacing w:before="101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3.03.2025</w:t>
            </w:r>
          </w:p>
        </w:tc>
        <w:tc>
          <w:tcPr>
            <w:tcW w:w="2083" w:type="dxa"/>
          </w:tcPr>
          <w:p>
            <w:pPr>
              <w:pStyle w:val="TableParagraph"/>
              <w:spacing w:before="101"/>
              <w:ind w:right="31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4.03.2025</w:t>
            </w:r>
          </w:p>
        </w:tc>
        <w:tc>
          <w:tcPr>
            <w:tcW w:w="1765" w:type="dxa"/>
          </w:tcPr>
          <w:p>
            <w:pPr>
              <w:pStyle w:val="TableParagraph"/>
              <w:spacing w:before="101"/>
              <w:ind w:left="3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5.03.2025</w:t>
            </w:r>
          </w:p>
        </w:tc>
        <w:tc>
          <w:tcPr>
            <w:tcW w:w="1772" w:type="dxa"/>
          </w:tcPr>
          <w:p>
            <w:pPr>
              <w:pStyle w:val="TableParagraph"/>
              <w:spacing w:before="101"/>
              <w:ind w:right="12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6.03.2025</w:t>
            </w:r>
          </w:p>
        </w:tc>
      </w:tr>
      <w:tr>
        <w:trPr>
          <w:trHeight w:val="592" w:hRule="atLeast"/>
        </w:trPr>
        <w:tc>
          <w:tcPr>
            <w:tcW w:w="1817" w:type="dxa"/>
          </w:tcPr>
          <w:p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7.04.2025</w:t>
            </w:r>
          </w:p>
        </w:tc>
        <w:tc>
          <w:tcPr>
            <w:tcW w:w="2083" w:type="dxa"/>
          </w:tcPr>
          <w:p>
            <w:pPr>
              <w:pStyle w:val="TableParagraph"/>
              <w:ind w:right="31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8.04.2025</w:t>
            </w:r>
          </w:p>
        </w:tc>
        <w:tc>
          <w:tcPr>
            <w:tcW w:w="1765" w:type="dxa"/>
          </w:tcPr>
          <w:p>
            <w:pPr>
              <w:pStyle w:val="TableParagraph"/>
              <w:ind w:lef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9.04.2025</w:t>
            </w:r>
          </w:p>
        </w:tc>
        <w:tc>
          <w:tcPr>
            <w:tcW w:w="1772" w:type="dxa"/>
          </w:tcPr>
          <w:p>
            <w:pPr>
              <w:pStyle w:val="TableParagraph"/>
              <w:ind w:right="47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10.04.2025</w:t>
            </w:r>
          </w:p>
        </w:tc>
      </w:tr>
      <w:tr>
        <w:trPr>
          <w:trHeight w:val="436" w:hRule="atLeast"/>
        </w:trPr>
        <w:tc>
          <w:tcPr>
            <w:tcW w:w="1817" w:type="dxa"/>
          </w:tcPr>
          <w:p>
            <w:pPr>
              <w:pStyle w:val="TableParagraph"/>
              <w:spacing w:line="317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5.05.2025</w:t>
            </w:r>
          </w:p>
        </w:tc>
        <w:tc>
          <w:tcPr>
            <w:tcW w:w="2083" w:type="dxa"/>
          </w:tcPr>
          <w:p>
            <w:pPr>
              <w:pStyle w:val="TableParagraph"/>
              <w:spacing w:line="317" w:lineRule="exact"/>
              <w:ind w:right="31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6.05.2025</w:t>
            </w:r>
          </w:p>
        </w:tc>
        <w:tc>
          <w:tcPr>
            <w:tcW w:w="1765" w:type="dxa"/>
          </w:tcPr>
          <w:p>
            <w:pPr>
              <w:pStyle w:val="TableParagraph"/>
              <w:spacing w:line="317" w:lineRule="exact"/>
              <w:ind w:left="3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7.05.2025</w:t>
            </w:r>
          </w:p>
        </w:tc>
        <w:tc>
          <w:tcPr>
            <w:tcW w:w="1772" w:type="dxa"/>
          </w:tcPr>
          <w:p>
            <w:pPr>
              <w:pStyle w:val="TableParagraph"/>
              <w:spacing w:line="317" w:lineRule="exact"/>
              <w:ind w:right="12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8.05.2025</w:t>
            </w:r>
          </w:p>
        </w:tc>
      </w:tr>
    </w:tbl>
    <w:sectPr>
      <w:type w:val="continuous"/>
      <w:pgSz w:w="11910" w:h="16840"/>
      <w:pgMar w:top="1440" w:bottom="280" w:left="126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"/>
      <w:lvlJc w:val="left"/>
      <w:pPr>
        <w:ind w:left="876" w:hanging="360"/>
      </w:pPr>
      <w:rPr>
        <w:rFonts w:hint="default" w:ascii="Wingdings" w:hAnsi="Wingdings" w:eastAsia="Wingdings" w:cs="Wingdings"/>
        <w:spacing w:val="0"/>
        <w:w w:val="10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97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05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14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23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31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40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49" w:hanging="360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1596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"/>
      <w:lvlJc w:val="left"/>
      <w:pPr>
        <w:ind w:left="2372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3111" w:hanging="36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843" w:hanging="36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575" w:hanging="36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307" w:hanging="36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39" w:hanging="36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70" w:hanging="36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02" w:hanging="361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>
      <w:spacing w:before="45"/>
    </w:pPr>
    <w:rPr>
      <w:rFonts w:ascii="Calibri" w:hAnsi="Calibri" w:eastAsia="Calibri" w:cs="Calibri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694" w:right="277" w:hanging="360"/>
      <w:outlineLvl w:val="1"/>
    </w:pPr>
    <w:rPr>
      <w:rFonts w:ascii="Calibri" w:hAnsi="Calibri" w:eastAsia="Calibri" w:cs="Calibri"/>
      <w:b/>
      <w:bCs/>
      <w:sz w:val="32"/>
      <w:szCs w:val="32"/>
      <w:lang w:val="pl-PL" w:eastAsia="en-US" w:bidi="ar-SA"/>
    </w:rPr>
  </w:style>
  <w:style w:styleId="Title" w:type="paragraph">
    <w:name w:val="Title"/>
    <w:basedOn w:val="Normal"/>
    <w:uiPriority w:val="1"/>
    <w:qFormat/>
    <w:pPr>
      <w:ind w:left="694" w:right="273"/>
      <w:jc w:val="center"/>
    </w:pPr>
    <w:rPr>
      <w:rFonts w:ascii="Calibri" w:hAnsi="Calibri" w:eastAsia="Calibri" w:cs="Calibri"/>
      <w:b/>
      <w:bCs/>
      <w:i/>
      <w:iCs/>
      <w:sz w:val="36"/>
      <w:szCs w:val="36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2316" w:hanging="360"/>
    </w:pPr>
    <w:rPr>
      <w:rFonts w:ascii="Calibri" w:hAnsi="Calibri" w:eastAsia="Calibri" w:cs="Calibri"/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0"/>
    </w:pPr>
    <w:rPr>
      <w:rFonts w:ascii="Calibri" w:hAnsi="Calibri" w:eastAsia="Calibri" w:cs="Calibri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2024-10-02T09:43:46Z</dcterms:created>
  <dcterms:modified xsi:type="dcterms:W3CDTF">2024-10-02T09:43:46Z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2024-10-02T00:00:00Z</vt:filetime>
  </property>
  <property fmtid="{D5CDD505-2E9C-101B-9397-08002B2CF9AE}" pid="5" name="Producer">
    <vt:lpwstr>Microsoft® Word LTSC</vt:lpwstr>
  </property>
</Properties>
</file>