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16"/>
          <w:szCs w:val="16"/>
        </w:rPr>
        <w:t>Załącznik nr 1</w:t>
      </w:r>
      <w:r>
        <w:rPr>
          <w:rFonts w:cs="Times New Roman" w:ascii="Times New Roman" w:hAnsi="Times New Roman"/>
          <w:sz w:val="16"/>
          <w:szCs w:val="16"/>
          <w:lang w:val="pl-PL"/>
        </w:rPr>
        <w:t>1</w:t>
      </w:r>
      <w:r>
        <w:rPr>
          <w:rFonts w:cs="Times New Roman" w:ascii="Times New Roman" w:hAnsi="Times New Roman"/>
          <w:sz w:val="16"/>
          <w:szCs w:val="16"/>
        </w:rPr>
        <w:t xml:space="preserve"> do „Zapytania ofertowego”</w:t>
      </w:r>
    </w:p>
    <w:p>
      <w:pPr>
        <w:pStyle w:val="Heading1"/>
        <w:spacing w:lineRule="auto" w:line="276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  <w:tab/>
      </w:r>
    </w:p>
    <w:p>
      <w:pPr>
        <w:pStyle w:val="Normal"/>
        <w:spacing w:lineRule="auto" w:line="276"/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UMOWA NR …………</w:t>
      </w:r>
    </w:p>
    <w:p>
      <w:pPr>
        <w:pStyle w:val="Normal"/>
        <w:spacing w:lineRule="auto" w:line="276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zawarta w dniu …...202</w:t>
      </w:r>
      <w:bookmarkStart w:id="0" w:name="_GoBack"/>
      <w:bookmarkEnd w:id="0"/>
      <w:r>
        <w:rPr>
          <w:sz w:val="22"/>
          <w:szCs w:val="22"/>
          <w:lang w:val="pl-PL"/>
        </w:rPr>
        <w:t>6</w:t>
      </w:r>
      <w:r>
        <w:rPr>
          <w:sz w:val="22"/>
          <w:szCs w:val="22"/>
        </w:rPr>
        <w:t xml:space="preserve"> r.  w Białymstoku pomiędzy: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Nabywcą : Miasto Białystok ul. Słonimska 1,15-950 Białystok  NIP 966-72-20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Odbiorca ; </w:t>
      </w:r>
      <w:r>
        <w:rPr>
          <w:b/>
          <w:sz w:val="22"/>
          <w:szCs w:val="22"/>
        </w:rPr>
        <w:t>Szkoła Podstawowa nr 11 z Oddziałami Integracyjnymi  im K. Makuszyńskiego</w:t>
      </w:r>
    </w:p>
    <w:p>
      <w:pPr>
        <w:pStyle w:val="Normal"/>
        <w:spacing w:lineRule="auto" w:line="360"/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ul. Poleska 27,</w:t>
      </w:r>
      <w:r>
        <w:rPr>
          <w:sz w:val="22"/>
          <w:szCs w:val="22"/>
        </w:rPr>
        <w:t xml:space="preserve"> 15-476 Białystok</w:t>
      </w:r>
      <w:r>
        <w:rPr>
          <w:b/>
          <w:sz w:val="22"/>
          <w:szCs w:val="22"/>
        </w:rPr>
        <w:t xml:space="preserve">  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sz w:val="22"/>
          <w:szCs w:val="22"/>
        </w:rPr>
        <w:t>reprezentowane  przez: Bożenę Chodyniecką</w:t>
      </w:r>
      <w:r>
        <w:rPr>
          <w:b/>
          <w:sz w:val="22"/>
          <w:szCs w:val="22"/>
        </w:rPr>
        <w:t xml:space="preserve"> - Dyrektora Szkoły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zwanym dalej </w:t>
      </w:r>
      <w:r>
        <w:rPr>
          <w:b/>
          <w:sz w:val="22"/>
          <w:szCs w:val="22"/>
        </w:rPr>
        <w:t>Zamawiającym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a: 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reprezentowanym przez: ………………..</w:t>
      </w:r>
    </w:p>
    <w:p>
      <w:pPr>
        <w:pStyle w:val="Normal"/>
        <w:spacing w:lineRule="auto" w:line="27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zwanym w dalszej treści umowy </w:t>
      </w:r>
      <w:r>
        <w:rPr>
          <w:b/>
          <w:bCs/>
          <w:sz w:val="22"/>
          <w:szCs w:val="22"/>
        </w:rPr>
        <w:t>Wykonawcą.</w:t>
      </w:r>
    </w:p>
    <w:p>
      <w:pPr>
        <w:pStyle w:val="Normal"/>
        <w:spacing w:lineRule="auto" w:line="276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numPr>
          <w:ilvl w:val="0"/>
          <w:numId w:val="1"/>
        </w:numPr>
        <w:spacing w:lineRule="auto" w:line="276"/>
        <w:ind w:hanging="360" w:start="426"/>
        <w:rPr>
          <w:sz w:val="22"/>
          <w:szCs w:val="22"/>
        </w:rPr>
      </w:pPr>
      <w:r>
        <w:rPr>
          <w:sz w:val="22"/>
          <w:szCs w:val="22"/>
        </w:rPr>
        <w:t xml:space="preserve">Przedmiotem  umowy jest sukcesywna dostawa artykułów wymienionych w załączniku nr ………………zgodnie z formularzem ofertowym w okresie </w:t>
      </w:r>
      <w:r>
        <w:rPr>
          <w:b/>
          <w:sz w:val="22"/>
          <w:szCs w:val="22"/>
        </w:rPr>
        <w:t>od dnia 01.09.202</w:t>
      </w:r>
      <w:r>
        <w:rPr>
          <w:b/>
          <w:sz w:val="22"/>
          <w:szCs w:val="22"/>
          <w:lang w:val="pl-PL"/>
        </w:rPr>
        <w:t>6</w:t>
      </w:r>
      <w:r>
        <w:rPr>
          <w:b/>
          <w:sz w:val="22"/>
          <w:szCs w:val="22"/>
        </w:rPr>
        <w:t xml:space="preserve"> r. do dnia 31.08.202</w:t>
      </w:r>
      <w:r>
        <w:rPr>
          <w:b/>
          <w:sz w:val="22"/>
          <w:szCs w:val="22"/>
          <w:lang w:val="pl-PL"/>
        </w:rPr>
        <w:t>7</w:t>
      </w:r>
      <w:r>
        <w:rPr>
          <w:b/>
          <w:sz w:val="22"/>
          <w:szCs w:val="22"/>
        </w:rPr>
        <w:t xml:space="preserve"> r.</w:t>
      </w:r>
      <w:r>
        <w:rPr>
          <w:sz w:val="22"/>
          <w:szCs w:val="22"/>
        </w:rPr>
        <w:t xml:space="preserve"> z wyłączeniem okresów wolnych od nauki szkolnej.</w:t>
      </w:r>
    </w:p>
    <w:p>
      <w:pPr>
        <w:pStyle w:val="BodyText"/>
        <w:numPr>
          <w:ilvl w:val="0"/>
          <w:numId w:val="1"/>
        </w:numPr>
        <w:spacing w:lineRule="auto" w:line="276"/>
        <w:ind w:hanging="360" w:start="426"/>
        <w:rPr>
          <w:sz w:val="22"/>
          <w:szCs w:val="22"/>
        </w:rPr>
      </w:pPr>
      <w:r>
        <w:rPr>
          <w:sz w:val="22"/>
          <w:szCs w:val="22"/>
        </w:rPr>
        <w:t>Integralnymi składnikami niniejszej umowy są następujące załączniki: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Zaproszenie do złożenia oferty cenowej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Formularz ofertowy Wykonawcy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2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2"/>
        <w:spacing w:lineRule="auto" w:line="276"/>
        <w:jc w:val="both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2"/>
          <w:szCs w:val="22"/>
        </w:rPr>
        <w:t xml:space="preserve">Szczegółowe terminy dostaw i ilości zamawianych artykułów Zamawiający będzie podawać Wykonawcy telefonicznie, e-mailowo, faksowo lub osobiście z wyprzedzeniem jednego dnia (dni robocze) do godz. 10.00 lub w nagłych przypadkach po telefonicznym uzgodnieniu. </w:t>
      </w:r>
    </w:p>
    <w:p>
      <w:pPr>
        <w:pStyle w:val="Normal"/>
        <w:spacing w:lineRule="auto" w:line="27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3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284" w:leader="none"/>
        </w:tabs>
        <w:spacing w:lineRule="auto" w:line="276"/>
        <w:ind w:hanging="284" w:start="284"/>
        <w:jc w:val="both"/>
        <w:rPr>
          <w:sz w:val="22"/>
          <w:szCs w:val="22"/>
        </w:rPr>
      </w:pPr>
      <w:r>
        <w:rPr>
          <w:sz w:val="22"/>
          <w:szCs w:val="22"/>
        </w:rPr>
        <w:t>Strony dopuszczają możliwość zmniejszenia lub zwiększenia ilościowego zakupu przedmiotu umowy, wskazanego w ofercie do obiektywnie istniejących potrzeb Zamawiającego, a ich rzeczywista wielkość będzie wynikać z zamówień cząstkowych składanych przez Zamawiającego. Wykonawcy nie przysługuje roszczenie z tytułu zamówienia mniejszej lub większej  ilości towaru określonych w formularzu asortymentowo-cenowym.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284" w:leader="none"/>
        </w:tabs>
        <w:spacing w:lineRule="auto" w:line="276"/>
        <w:ind w:hanging="284" w:start="284"/>
        <w:jc w:val="both"/>
        <w:rPr>
          <w:sz w:val="22"/>
          <w:szCs w:val="22"/>
        </w:rPr>
      </w:pPr>
      <w:r>
        <w:rPr>
          <w:sz w:val="22"/>
          <w:szCs w:val="22"/>
        </w:rPr>
        <w:t>Zamawiający ma prawo do odstąpienia od dostawy niektórych produktów na rzecz innych produktów wymienionych w ofercie lub nieujętych w ofercie, a niezbędnych do funkcjonowania stołówki.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284" w:leader="none"/>
        </w:tabs>
        <w:spacing w:lineRule="auto" w:line="276"/>
        <w:ind w:hanging="284" w:start="284"/>
        <w:jc w:val="both"/>
        <w:rPr>
          <w:sz w:val="22"/>
          <w:szCs w:val="22"/>
        </w:rPr>
      </w:pPr>
      <w:r>
        <w:rPr>
          <w:sz w:val="22"/>
          <w:szCs w:val="22"/>
        </w:rPr>
        <w:t>Zapotrzebowanie cząstkowe składane przez Zamawiającego nie musi obejmować wszystkich pozycji zawartych w ofercie.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4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Żywność będzie dostarczana środkami transportu Wykonawcy na jego koszt.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Dostawa żywności następować będzie do  Szkoły Podstawowej Nr 11 z Oddziałami Integracyjnymi w Białymstoku ul. Poleska 27 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Dostawa produktów obejmuje również ich rozładunek i wniesienie do miejsc wskazanych przez upoważnionych pracowników Zamawiającego.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Odbiór żywności odbywać się będzie w miejscu określonym zgodnie z ust. 2. Zamawiający potwierdzi na piśmie przyjęcie dostawy, co jest podstawą uzyskania zapłaty za dostarczenie żywności.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5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Dostarczane artykuły muszą spełniać wymagania jakościowe zgodnie z polskimi normami przenoszącymi normy europejskie lub innych państw członkowskich Europejskiego Obszaru Gospodarczego.</w:t>
      </w:r>
    </w:p>
    <w:p>
      <w:pPr>
        <w:pStyle w:val="Normal"/>
        <w:spacing w:lineRule="auto" w:line="276"/>
        <w:ind w:start="360"/>
        <w:jc w:val="both"/>
        <w:rPr>
          <w:sz w:val="22"/>
          <w:szCs w:val="22"/>
        </w:rPr>
      </w:pPr>
      <w:r>
        <w:rPr>
          <w:sz w:val="22"/>
          <w:szCs w:val="22"/>
        </w:rPr>
        <w:t>W przypadku braku Polskich Norm przenoszących normy europejskie lub norm innych państw członkowskich Europejskiego Obszaru Gospodarczego przenoszących te normy uwzględnia w kolejności: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europejskie aprobaty techniczne;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wspólne specyfikacje techniczne;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normy międzynarodowe;</w:t>
      </w:r>
    </w:p>
    <w:p>
      <w:pPr>
        <w:pStyle w:val="Normal"/>
        <w:numPr>
          <w:ilvl w:val="0"/>
          <w:numId w:val="5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inne techniczne systemy odniesienia ustanowione przez europejskie organy normalizacyjne.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Wykonawca oświadcza, że  posiada decyzję właściwego organu Inspekcji sanitarnej potwierdzającą spełnienie wymagań koniecznych do zapewnienia higieny w procesie produkcji lub w obrocie artykułami będącymi przedmiotem zamówienia oraz do zapewnienia właściwej jakości zdrowotnej tych artykułów.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Samochód, którym będzie przewożony towar powinien odpowiadać wymaganiom sanitarnym dotyczącym środków transportu żywności.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Na każdej partii towarów musi być zaznaczona data przydatności do spożycia.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Termin przydatności do spożycia wszystkich dostarczonych towarów nie powinien być krótszy niż połowa terminu przydatności zalecanego przez producenta.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Wykonawca zobowiązany jest na każde żądanie Zamawiającego przedstawić dokument potwierdzający wykonanie badań mikrobiologicznych i orzeczenie wyników dla dostarczanego asortymentu wymienionego w formularzu ofertowym Wykonawcy.</w:t>
      </w:r>
    </w:p>
    <w:p>
      <w:pPr>
        <w:pStyle w:val="Normal"/>
        <w:numPr>
          <w:ilvl w:val="0"/>
          <w:numId w:val="4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zobowiązany jest do pokrycia kosztów wykonywanych badań fizykochemicznych i sensorycznych dostarczanych produktów w dowolnym okresie obowiązywania umowy celem stwierdzenia ich zgodności z polskimi normami i zgodności z etykietą produktu. </w:t>
      </w:r>
    </w:p>
    <w:p>
      <w:pPr>
        <w:pStyle w:val="BodyText3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6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Zamawiający ma prawo przeprowadzić badanie ilościowe dostarczonych towarów, odmówić przyjęcia towarów złej jakości i wnieść REKLAMACJĘ.</w:t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 przypadku stwierdzenia wad Zamawiający niezwłocznie powiadomi Wykonawcę.</w:t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wymienia reklamowany towar na wolny od wad lub dostarczy braki ilościowe tego samego dnia od daty zgłoszenia. </w:t>
      </w:r>
    </w:p>
    <w:p>
      <w:pPr>
        <w:pStyle w:val="Normal"/>
        <w:numPr>
          <w:ilvl w:val="0"/>
          <w:numId w:val="6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 przypadku nie ustosunkowania się do reklamacji Zamawiający może odstąpić od umowy ze skutkiem natychmiastowym.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7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Ceny jednostkowe brutto towarów zostały określone w formularzu ofertowym, który stanowi załącznik  do umowy i obejmuje koszty transportu do miejsca dostawy.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Inne artykuły ogólnospożywcze, nie ujęte w ofercie cenowej, a które są niezbędne do funkcjonowania stołówki będą dostarczane według aktualnych cen hurtowych wykonawcy obowiązujących w dniu dostawy. 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Wykonawca gwarantuje stałość cen towarów określonych w formularzu ofertowym przez cały okres obowiązywania umowy. Zamawiający telefonicznie powiadomi o nieprawidłowościach w tym zakresie, a dwukrotne powiadomienie może skutkować wypowiedzeniem warunków umowy z 14-studniowym terminem wypowiedzenia.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Wykonawca zobowiązany jest do terminowego dostarczenia zamówionych towarów. W przypadku nie dostarczenia przez Wykonawcę towarów w terminie Zamawiającemu przysługuje prawo zakupu u innego podmiotu i obciążenia Wykonawcy różnicą miedzy ceną zakupu u innego podmiotu a ceną wynikającą z umowy. W takim przypadku Zamawiający ma prawo odmówić przyjęcia towaru dostarczonego po terminie.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Strony dopuszczają możliwość podwyższenia lub obniżenia cen towarów w czasie trwania umowy jedynie w przypadku znacznego wzrostu inflacji, wzrostu lub spadku średnich cen rynkowych spowodowanych sezonowością lub koniunkturą rynkową. Zmiany cen mogą nastąpić po pisemnym przedstawieniu wniosku przez jedną ze stron i akceptację drugiej strony w ciągu 7 dni. Brak wzajemnej zgody upoważnia każdą ze stron do rozwiązania umowy z 14-dniowym wypowiedzeniem.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Zamawiający za odebrany przedmiot umowy zobowiązuje się zapłacić wykonawcy wynagrodzenie brutto określone na podstawie wystawionej do niniejszej umowy faktury VAT.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Wykonawcy przysługuje wynagrodzenie za każdą dostawę przedmiotu umowy.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Faktura VAT winna zawierać nazwy i ilość dostarczonego Zamawiającemu asortymentu, ceny jednostkowe i łączną wartość brutto.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Należność za dostarczony towar będzie przekazywana przez Zamawiającego przelewem na rachunek bankowy Wykonawcy nr - …………………………………………………………….w terminie 14 dni od daty doręczenia faktury VAT do siedziby Zamawiającego  wystawionej na podstawie dowodu dostawy, odebranej i podpisanej bez zastrzeżeń</w:t>
      </w:r>
    </w:p>
    <w:p>
      <w:pPr>
        <w:pStyle w:val="Normal"/>
        <w:numPr>
          <w:ilvl w:val="0"/>
          <w:numId w:val="7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Dane do wystawienia faktury VAT: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340" w:end="0"/>
        <w:jc w:val="start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pl-PL"/>
        </w:rPr>
        <w:t>Nabywca:</w:t>
        <w:br/>
      </w:r>
      <w:r>
        <w:rPr>
          <w:rFonts w:eastAsia="Times New Roman" w:cs="Calibri" w:ascii="Calibri" w:hAnsi="Calibri"/>
          <w:bCs/>
          <w:color w:val="000000"/>
          <w:sz w:val="24"/>
          <w:szCs w:val="24"/>
          <w:lang w:eastAsia="pl-PL"/>
        </w:rPr>
        <w:t>Miasto Białystok ul. Słonimska 1, 15-950 Białystok</w:t>
        <w:br/>
        <w:t>NIP: 9662117220</w:t>
      </w:r>
    </w:p>
    <w:p>
      <w:pPr>
        <w:pStyle w:val="Normal"/>
        <w:widowControl/>
        <w:bidi w:val="0"/>
        <w:spacing w:lineRule="auto" w:line="240" w:before="0" w:after="0"/>
        <w:ind w:hanging="0" w:start="340" w:end="0"/>
        <w:jc w:val="start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 w:ascii="Calibri" w:hAnsi="Calibri"/>
          <w:bCs/>
          <w:color w:val="000000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40" w:before="0" w:after="0"/>
        <w:ind w:hanging="0" w:start="340" w:end="0"/>
        <w:jc w:val="start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pl-PL"/>
        </w:rPr>
      </w:pPr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pl-PL"/>
        </w:rPr>
        <w:t>Odbiorca:</w:t>
        <w:br/>
      </w:r>
      <w:bookmarkStart w:id="1" w:name="_GoBack_kopia_1"/>
      <w:r>
        <w:rPr>
          <w:rFonts w:eastAsia="Times New Roman" w:cs="Calibri" w:ascii="Calibri" w:hAnsi="Calibri"/>
          <w:b/>
          <w:bCs/>
          <w:color w:val="000000"/>
          <w:sz w:val="24"/>
          <w:szCs w:val="24"/>
          <w:lang w:eastAsia="pl-PL"/>
        </w:rPr>
        <w:t>Szkoła Podstawowa Nr 11 z Oddziałami Integracyjnymi im. Kornela Makuszyńskiego w Białymstoku ul. Poleska 27, 15-476 Białystok</w:t>
        <w:br/>
        <w:t>NIP: 5422073372</w:t>
        <w:br/>
        <w:t>Rola: „8” – JST ODBIORCA.</w:t>
      </w:r>
      <w:bookmarkEnd w:id="1"/>
    </w:p>
    <w:p>
      <w:pPr>
        <w:pStyle w:val="ListParagraph"/>
        <w:spacing w:lineRule="auto" w:line="276"/>
        <w:ind w:star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</w:p>
    <w:p>
      <w:pPr>
        <w:pStyle w:val="ListParagraph"/>
        <w:spacing w:lineRule="auto" w:line="276"/>
        <w:ind w:star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8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przeprowadzenia przez Zamawiającego badań o których mowa w </w:t>
      </w:r>
      <w:r>
        <w:rPr>
          <w:rFonts w:eastAsia="Arial" w:cs="Arial" w:ascii="Arial" w:hAnsi="Arial"/>
          <w:sz w:val="22"/>
          <w:szCs w:val="22"/>
        </w:rPr>
        <w:sym w:font="Arial" w:char="00a7"/>
      </w:r>
      <w:r>
        <w:rPr>
          <w:sz w:val="22"/>
          <w:szCs w:val="22"/>
        </w:rPr>
        <w:t xml:space="preserve"> 5 pkt. 6 i wynikach badań niezgodnych z obowiązującymi normami i składem surowcowym podanym na etykiecie produktu, Zamawiający ma prawo odstąpić od umowy w trybie natychmiastowym.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Każda ze stron bez podania przyczyny może rozwiązać umowę za dwutygodniowym okresem wypowiedzenia. W przypadku utracenia przez wykonawcę zdolności do wykonania przedmiotu umowy, Zamawiający może rozwiązać umowę w trybie natychmiastowym.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 przypadku naliczenia Wykonawcy kary umownej zgodnie z obowiązującymi przepisami Zamawiający może ją potrącić z istniejącej między stronami wierzytelności pieniężnej. Oświadczenie o potrąceniu powinno być złożone na piśmie.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W przypadku, gdy szkody Zamawiającego spowodowane działaniem Wykonawcy przekroczą wartość kar umownych, niezależnie od kar umownych zamawiający może dochodzić odszkodowania na zasadach ogólnych.</w:t>
      </w:r>
    </w:p>
    <w:p>
      <w:pPr>
        <w:pStyle w:val="Normal"/>
        <w:numPr>
          <w:ilvl w:val="0"/>
          <w:numId w:val="8"/>
        </w:numPr>
        <w:spacing w:lineRule="auto" w:line="276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W przypadku  wystąpienia szkód spowodowanych złą jakością dostarczonych artykułów żywnościowych Wykonawca zobowiązany jest pokryć wszelkie koszty leczenia osób poszkodowanych oraz kosztów przeprowadzenia koniecznych zabiegów sanitarnych. </w:t>
      </w:r>
    </w:p>
    <w:p>
      <w:pPr>
        <w:pStyle w:val="Normal"/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9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ListParagraph"/>
        <w:numPr>
          <w:ilvl w:val="3"/>
          <w:numId w:val="17"/>
        </w:numPr>
        <w:tabs>
          <w:tab w:val="clear" w:pos="708"/>
          <w:tab w:val="left" w:pos="284" w:leader="none"/>
        </w:tabs>
        <w:spacing w:lineRule="auto" w:line="276"/>
        <w:ind w:hanging="284" w:start="284"/>
        <w:rPr>
          <w:bCs/>
          <w:sz w:val="22"/>
          <w:szCs w:val="22"/>
        </w:rPr>
      </w:pPr>
      <w:r>
        <w:rPr>
          <w:bCs/>
          <w:sz w:val="22"/>
          <w:szCs w:val="22"/>
        </w:rPr>
        <w:t>Zamawiającemu przysługuje prawo jednostronnego natychmiastowego odstąpienia od umowy w przypadku:</w:t>
      </w:r>
    </w:p>
    <w:p>
      <w:pPr>
        <w:pStyle w:val="Normal"/>
        <w:numPr>
          <w:ilvl w:val="0"/>
          <w:numId w:val="9"/>
        </w:numPr>
        <w:spacing w:lineRule="auto" w:line="27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trzykrotnego uchybienia terminu dostawy przez Wykonawcę,</w:t>
      </w:r>
    </w:p>
    <w:p>
      <w:pPr>
        <w:pStyle w:val="Normal"/>
        <w:numPr>
          <w:ilvl w:val="0"/>
          <w:numId w:val="9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naruszenia norm jakościowych dostarczanych artykułów spożywczych,</w:t>
      </w:r>
    </w:p>
    <w:p>
      <w:pPr>
        <w:pStyle w:val="Normal"/>
        <w:numPr>
          <w:ilvl w:val="0"/>
          <w:numId w:val="9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braku aktualnego dokumentu: zaświadczenia podmiotu uprawnionego do kontroli jakości potwierdzające, że dostarczone artykuły spożywcze odpowiadają określonym normom lub równoważnych dokumentów potwierdzających jakość dostarczonej żywności / potwierdzające jej właściwości zdrowotne i odżywcze,</w:t>
      </w:r>
    </w:p>
    <w:p>
      <w:pPr>
        <w:pStyle w:val="Normal"/>
        <w:numPr>
          <w:ilvl w:val="0"/>
          <w:numId w:val="9"/>
        </w:numPr>
        <w:spacing w:lineRule="auto" w:line="27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zaniechanie realizacji dostaw z przyczyn, za które odpowiada Wykonawca.</w:t>
      </w:r>
    </w:p>
    <w:p>
      <w:pPr>
        <w:pStyle w:val="ListParagraph"/>
        <w:numPr>
          <w:ilvl w:val="3"/>
          <w:numId w:val="14"/>
        </w:numPr>
        <w:tabs>
          <w:tab w:val="clear" w:pos="708"/>
          <w:tab w:val="left" w:pos="284" w:leader="none"/>
        </w:tabs>
        <w:spacing w:lineRule="auto" w:line="276"/>
        <w:ind w:hanging="284" w:start="284"/>
        <w:rPr>
          <w:bCs/>
          <w:sz w:val="22"/>
          <w:szCs w:val="22"/>
        </w:rPr>
      </w:pPr>
      <w:r>
        <w:rPr>
          <w:bCs/>
          <w:sz w:val="22"/>
          <w:szCs w:val="22"/>
        </w:rPr>
        <w:t>Umowa może zostać rozwiązana przez każdą ze stron, z zachowaniem 30 dniowego okresu wypowiedzenia.</w:t>
      </w:r>
    </w:p>
    <w:p>
      <w:pPr>
        <w:pStyle w:val="ListParagraph"/>
        <w:numPr>
          <w:ilvl w:val="3"/>
          <w:numId w:val="14"/>
        </w:numPr>
        <w:tabs>
          <w:tab w:val="clear" w:pos="708"/>
          <w:tab w:val="left" w:pos="284" w:leader="none"/>
        </w:tabs>
        <w:spacing w:lineRule="auto" w:line="276"/>
        <w:ind w:hanging="284" w:start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</w:t>
      </w:r>
    </w:p>
    <w:p>
      <w:pPr>
        <w:pStyle w:val="ListParagraph"/>
        <w:numPr>
          <w:ilvl w:val="3"/>
          <w:numId w:val="14"/>
        </w:numPr>
        <w:tabs>
          <w:tab w:val="clear" w:pos="708"/>
          <w:tab w:val="left" w:pos="284" w:leader="none"/>
        </w:tabs>
        <w:spacing w:lineRule="auto" w:line="276"/>
        <w:ind w:hanging="284" w:start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przypadku, o którym mowa w ust.3 Wykonawca może żądać wyłącznie wynagrodzenia należnego z tytułu wykonania części umowy.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10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3"/>
        <w:spacing w:lineRule="auto" w:line="276"/>
        <w:rPr>
          <w:sz w:val="22"/>
          <w:szCs w:val="22"/>
        </w:rPr>
      </w:pPr>
      <w:r>
        <w:rPr>
          <w:b w:val="false"/>
          <w:sz w:val="22"/>
          <w:szCs w:val="22"/>
        </w:rPr>
        <w:t xml:space="preserve">Niniejsza umowa zostaje zawarta na okres: </w:t>
      </w:r>
      <w:r>
        <w:rPr>
          <w:sz w:val="22"/>
          <w:szCs w:val="22"/>
        </w:rPr>
        <w:t xml:space="preserve">od </w:t>
      </w:r>
      <w:r>
        <w:rPr>
          <w:sz w:val="22"/>
          <w:szCs w:val="22"/>
          <w:lang w:val="pl-PL"/>
        </w:rPr>
        <w:t>01.09</w:t>
      </w:r>
      <w:r>
        <w:rPr>
          <w:sz w:val="22"/>
          <w:szCs w:val="22"/>
        </w:rPr>
        <w:t>.202</w:t>
      </w:r>
      <w:r>
        <w:rPr>
          <w:sz w:val="22"/>
          <w:szCs w:val="22"/>
          <w:lang w:val="pl-PL"/>
        </w:rPr>
        <w:t>6</w:t>
      </w:r>
      <w:r>
        <w:rPr>
          <w:sz w:val="22"/>
          <w:szCs w:val="22"/>
        </w:rPr>
        <w:t xml:space="preserve"> r. do </w:t>
      </w:r>
      <w:r>
        <w:rPr>
          <w:sz w:val="22"/>
          <w:szCs w:val="22"/>
          <w:lang w:val="pl-PL"/>
        </w:rPr>
        <w:t>31.08.</w:t>
      </w:r>
      <w:r>
        <w:rPr>
          <w:sz w:val="22"/>
          <w:szCs w:val="22"/>
        </w:rPr>
        <w:t>202</w:t>
      </w:r>
      <w:r>
        <w:rPr>
          <w:sz w:val="22"/>
          <w:szCs w:val="22"/>
          <w:lang w:val="pl-PL"/>
        </w:rPr>
        <w:t>7</w:t>
      </w:r>
      <w:r>
        <w:rPr>
          <w:sz w:val="22"/>
          <w:szCs w:val="22"/>
        </w:rPr>
        <w:t xml:space="preserve"> r.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11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Osobami upoważnionymi do kontaktów w sprawach dostaw i ich odbiorów są;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w imieniu Zamawiającego 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Katarzyna     Chomicka                                                        telefon 507127237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ab/>
        <w:tab/>
        <w:tab/>
        <w:tab/>
        <w:tab/>
        <w:t xml:space="preserve">                         e-mail  intendent@sp11.bialystok.pl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w imieniu  Wykonawcy :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…………………………………………</w:t>
      </w:r>
      <w:r>
        <w:rPr>
          <w:b w:val="false"/>
          <w:sz w:val="22"/>
          <w:szCs w:val="22"/>
        </w:rPr>
        <w:t>..,      telefon …………………………………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ab/>
        <w:tab/>
        <w:tab/>
        <w:tab/>
        <w:tab/>
        <w:t xml:space="preserve">          e-mail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12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Wszelkie zmiany umowy wymagają dla swojej ważności formy pisemnej w postaci aneksu.</w:t>
      </w:r>
    </w:p>
    <w:p>
      <w:pPr>
        <w:pStyle w:val="BodyText3"/>
        <w:spacing w:lineRule="auto" w:line="276"/>
        <w:rPr>
          <w:b w:val="false"/>
          <w:bCs/>
          <w:sz w:val="22"/>
          <w:szCs w:val="22"/>
        </w:rPr>
      </w:pPr>
      <w:r>
        <w:rPr>
          <w:b w:val="false"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13</w:t>
      </w:r>
    </w:p>
    <w:p>
      <w:pPr>
        <w:pStyle w:val="BodyText3"/>
        <w:spacing w:lineRule="auto" w:line="276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ListParagraph"/>
        <w:numPr>
          <w:ilvl w:val="3"/>
          <w:numId w:val="10"/>
        </w:numPr>
        <w:spacing w:lineRule="auto" w:line="276"/>
        <w:ind w:hanging="360" w:star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 sprawach nie uregulowanych w umowie mają zastosowanie przepisy o zamówieniach publicznych oraz odpowiednie postanowienia Kodeksu Cywilnego. </w:t>
      </w:r>
    </w:p>
    <w:p>
      <w:pPr>
        <w:pStyle w:val="ListParagraph"/>
        <w:numPr>
          <w:ilvl w:val="3"/>
          <w:numId w:val="10"/>
        </w:numPr>
        <w:spacing w:lineRule="auto" w:line="276"/>
        <w:ind w:hanging="360" w:star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Ewentualne spory wynikłe z niniejszej umowy rozstrzygać będzie Sąd rzeczowo właściwy dla siedziby Zamawiającego.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14</w:t>
      </w:r>
    </w:p>
    <w:p>
      <w:pPr>
        <w:pStyle w:val="Normal"/>
        <w:spacing w:lineRule="auto" w:line="27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2"/>
        <w:spacing w:lineRule="auto" w:line="276"/>
        <w:jc w:val="start"/>
        <w:rPr>
          <w:rFonts w:ascii="Times New Roman" w:hAnsi="Times New Roman"/>
          <w:b w:val="false"/>
          <w:sz w:val="22"/>
          <w:szCs w:val="22"/>
        </w:rPr>
      </w:pPr>
      <w:r>
        <w:rPr>
          <w:rFonts w:ascii="Times New Roman" w:hAnsi="Times New Roman"/>
          <w:b w:val="false"/>
          <w:sz w:val="22"/>
          <w:szCs w:val="22"/>
        </w:rPr>
        <w:t>Umowę sporządzono w 2 jednobrzmiących egzemplarzach: 1 egz. dla Zamawiającego i 1 egz.  dla Wykonawcy.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ind w:start="708"/>
        <w:rPr>
          <w:b/>
          <w:sz w:val="22"/>
          <w:szCs w:val="22"/>
        </w:rPr>
      </w:pPr>
      <w:r>
        <w:rPr>
          <w:b/>
          <w:sz w:val="22"/>
          <w:szCs w:val="22"/>
        </w:rPr>
        <w:t>WYKONAWCA:                                              ZAMAWIAJĄCY: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Fixedsys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0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540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39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46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54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61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68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75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82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900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2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4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/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3"/>
    <w:lvlOverride w:ilvl="0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semiHidden="0" w:qFormat="1"/>
    <w:lsdException w:name="Body Text 3" w:uiPriority="0" w:qFormat="1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0"/>
    <w:qFormat/>
    <w:pPr>
      <w:keepNext w:val="true"/>
      <w:outlineLvl w:val="0"/>
    </w:pPr>
    <w:rPr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0"/>
    <w:qFormat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odstawowyZnak" w:customStyle="1">
    <w:name w:val="Tekst podstawowy Znak"/>
    <w:basedOn w:val="DefaultParagraphFont"/>
    <w:uiPriority w:val="0"/>
    <w:semiHidden/>
    <w:qFormat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odstawowy2Znak" w:customStyle="1">
    <w:name w:val="Tekst podstawowy 2 Znak"/>
    <w:basedOn w:val="DefaultParagraphFont"/>
    <w:link w:val="BodyText2"/>
    <w:uiPriority w:val="0"/>
    <w:qFormat/>
    <w:rPr>
      <w:rFonts w:ascii="Fixedsys" w:hAnsi="Fixedsys" w:eastAsia="Times New Roman" w:cs="Times New Roman"/>
      <w:b/>
      <w:sz w:val="28"/>
      <w:szCs w:val="20"/>
      <w:lang w:eastAsia="pl-PL"/>
    </w:rPr>
  </w:style>
  <w:style w:type="character" w:styleId="Tekstpodstawowy3Znak" w:customStyle="1">
    <w:name w:val="Tekst podstawowy 3 Znak"/>
    <w:basedOn w:val="DefaultParagraphFont"/>
    <w:link w:val="BodyText3"/>
    <w:uiPriority w:val="0"/>
    <w:semiHidden/>
    <w:qFormat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0"/>
    <w:semiHidden/>
    <w:unhideWhenUsed/>
    <w:pPr>
      <w:jc w:val="both"/>
    </w:pPr>
    <w:rPr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Tekstpodstawowy2Znak"/>
    <w:uiPriority w:val="0"/>
    <w:unhideWhenUsed/>
    <w:qFormat/>
    <w:pPr>
      <w:spacing w:lineRule="auto" w:line="360"/>
      <w:jc w:val="center"/>
    </w:pPr>
    <w:rPr>
      <w:rFonts w:ascii="Fixedsys" w:hAnsi="Fixedsys"/>
      <w:b/>
      <w:sz w:val="28"/>
      <w:szCs w:val="20"/>
    </w:rPr>
  </w:style>
  <w:style w:type="paragraph" w:styleId="BodyText3">
    <w:name w:val="Body Text 3"/>
    <w:basedOn w:val="Normal"/>
    <w:link w:val="Tekstpodstawowy3Znak"/>
    <w:uiPriority w:val="0"/>
    <w:semiHidden/>
    <w:unhideWhenUsed/>
    <w:qFormat/>
    <w:pPr>
      <w:overflowPunct w:val="true"/>
      <w:jc w:val="both"/>
    </w:pPr>
    <w:rPr>
      <w:b/>
      <w:szCs w:val="20"/>
    </w:rPr>
  </w:style>
  <w:style w:type="paragraph" w:styleId="ListParagraph">
    <w:name w:val="List Paragraph"/>
    <w:basedOn w:val="Normal"/>
    <w:uiPriority w:val="34"/>
    <w:qFormat/>
    <w:pPr>
      <w:spacing w:before="0" w:after="0"/>
      <w:ind w:start="720"/>
      <w:contextualSpacing/>
    </w:pPr>
    <w:rPr/>
  </w:style>
  <w:style w:type="paragraph" w:styleId="Standard" w:customStyle="1">
    <w:name w:val="Standard"/>
    <w:uiPriority w:val="0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LibreOffice/26.2.4.2$Windows_X86_64 LibreOffice_project/0229ac93fcf0d7cbc6376066c6f35021cef002dc</Application>
  <AppVersion>15.0000</AppVersion>
  <Pages>5</Pages>
  <Words>1310</Words>
  <Characters>8770</Characters>
  <CharactersWithSpaces>10131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2024-06-13T08:49:00Z</dcterms:created>
  <dc:creator>Uczeń 1</dc:creator>
  <dc:description/>
  <dc:language>pl-PL</dc:language>
  <cp:lastModifiedBy/>
  <cp:lastPrinted>2026-07-14T12:21:33Z</cp:lastPrinted>
  <dcterms:modified xsi:type="dcterms:W3CDTF">2026-07-14T12:22:08Z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588DCF8C70614943BA17C421510EF095_12</vt:lpwstr>
  </property>
  <property fmtid="{D5CDD505-2E9C-101B-9397-08002B2CF9AE}" pid="3" name="KSOProductBuildVer">
    <vt:lpwstr>1045-12.2.0.21546</vt:lpwstr>
  </property>
</Properties>
</file>